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C63" w:rsidRPr="007F38B0" w:rsidRDefault="002B5C63" w:rsidP="002B5C63">
      <w:pPr>
        <w:jc w:val="center"/>
        <w:rPr>
          <w:b/>
          <w:sz w:val="16"/>
          <w:szCs w:val="16"/>
        </w:rPr>
      </w:pPr>
    </w:p>
    <w:p w:rsidR="00FC1228" w:rsidRPr="008675E3" w:rsidRDefault="00FC1228" w:rsidP="00FC1228">
      <w:pPr>
        <w:jc w:val="center"/>
        <w:rPr>
          <w:b/>
        </w:rPr>
      </w:pPr>
      <w:r>
        <w:rPr>
          <w:b/>
        </w:rPr>
        <w:t>П</w:t>
      </w:r>
      <w:r w:rsidRPr="008675E3">
        <w:rPr>
          <w:b/>
        </w:rPr>
        <w:t>ояснительная записка</w:t>
      </w:r>
    </w:p>
    <w:p w:rsidR="00FC1228" w:rsidRDefault="00FC1228" w:rsidP="00FC1228">
      <w:pPr>
        <w:pStyle w:val="20"/>
        <w:keepNext/>
        <w:keepLines/>
        <w:shd w:val="clear" w:color="auto" w:fill="auto"/>
        <w:ind w:right="240"/>
        <w:rPr>
          <w:b/>
          <w:sz w:val="24"/>
          <w:szCs w:val="24"/>
        </w:rPr>
      </w:pPr>
      <w:r w:rsidRPr="008675E3">
        <w:rPr>
          <w:b/>
          <w:sz w:val="24"/>
          <w:szCs w:val="24"/>
        </w:rPr>
        <w:t>к учебному плану</w:t>
      </w:r>
      <w:r>
        <w:rPr>
          <w:b/>
          <w:sz w:val="24"/>
          <w:szCs w:val="24"/>
        </w:rPr>
        <w:t xml:space="preserve"> на уровне среднего общего образования</w:t>
      </w:r>
      <w:r w:rsidR="00EA10F5">
        <w:rPr>
          <w:b/>
          <w:sz w:val="24"/>
          <w:szCs w:val="24"/>
        </w:rPr>
        <w:t xml:space="preserve"> 10(11) класс</w:t>
      </w:r>
    </w:p>
    <w:p w:rsidR="00FC1228" w:rsidRPr="00EA10F5" w:rsidRDefault="00FC1228" w:rsidP="00EA10F5">
      <w:pPr>
        <w:pStyle w:val="20"/>
        <w:keepNext/>
        <w:keepLines/>
        <w:shd w:val="clear" w:color="auto" w:fill="auto"/>
        <w:ind w:right="240"/>
        <w:rPr>
          <w:b/>
        </w:rPr>
      </w:pPr>
      <w:r>
        <w:rPr>
          <w:b/>
          <w:sz w:val="24"/>
          <w:szCs w:val="24"/>
        </w:rPr>
        <w:t xml:space="preserve"> </w:t>
      </w:r>
      <w:r>
        <w:rPr>
          <w:b/>
        </w:rPr>
        <w:t>МБОУ СОШ №4</w:t>
      </w:r>
      <w:r w:rsidRPr="008675E3">
        <w:rPr>
          <w:b/>
        </w:rPr>
        <w:t xml:space="preserve"> </w:t>
      </w:r>
      <w:proofErr w:type="spellStart"/>
      <w:r w:rsidRPr="008675E3">
        <w:rPr>
          <w:b/>
        </w:rPr>
        <w:t>с</w:t>
      </w:r>
      <w:proofErr w:type="gramStart"/>
      <w:r w:rsidRPr="008675E3">
        <w:rPr>
          <w:b/>
        </w:rPr>
        <w:t>.Р</w:t>
      </w:r>
      <w:proofErr w:type="gramEnd"/>
      <w:r w:rsidRPr="008675E3">
        <w:rPr>
          <w:b/>
        </w:rPr>
        <w:t>аевский</w:t>
      </w:r>
      <w:proofErr w:type="spellEnd"/>
      <w:r w:rsidRPr="008675E3">
        <w:rPr>
          <w:b/>
        </w:rPr>
        <w:t xml:space="preserve"> </w:t>
      </w:r>
      <w:r>
        <w:rPr>
          <w:b/>
        </w:rPr>
        <w:t xml:space="preserve"> на </w:t>
      </w:r>
      <w:r w:rsidRPr="008675E3">
        <w:rPr>
          <w:b/>
        </w:rPr>
        <w:t>20</w:t>
      </w:r>
      <w:r>
        <w:rPr>
          <w:b/>
        </w:rPr>
        <w:t>21</w:t>
      </w:r>
      <w:r w:rsidRPr="008675E3">
        <w:rPr>
          <w:b/>
        </w:rPr>
        <w:t>– 20</w:t>
      </w:r>
      <w:r>
        <w:rPr>
          <w:b/>
        </w:rPr>
        <w:t>22</w:t>
      </w:r>
      <w:r w:rsidR="00EA10F5">
        <w:rPr>
          <w:b/>
        </w:rPr>
        <w:t xml:space="preserve">, 2022 – 2023  </w:t>
      </w:r>
      <w:proofErr w:type="spellStart"/>
      <w:r w:rsidR="00EA10F5">
        <w:rPr>
          <w:b/>
        </w:rPr>
        <w:t>уч.г</w:t>
      </w:r>
      <w:proofErr w:type="spellEnd"/>
      <w:r w:rsidR="00EA10F5">
        <w:rPr>
          <w:b/>
        </w:rPr>
        <w:t>.</w:t>
      </w:r>
    </w:p>
    <w:p w:rsidR="00FC1228" w:rsidRPr="00A2192D" w:rsidRDefault="00FC1228" w:rsidP="00A2192D">
      <w:pPr>
        <w:pStyle w:val="1"/>
        <w:shd w:val="clear" w:color="auto" w:fill="auto"/>
        <w:spacing w:before="0" w:line="240" w:lineRule="auto"/>
        <w:ind w:right="20" w:firstLine="400"/>
        <w:rPr>
          <w:sz w:val="24"/>
          <w:szCs w:val="24"/>
        </w:rPr>
      </w:pPr>
      <w:proofErr w:type="gramStart"/>
      <w:r w:rsidRPr="00A2192D">
        <w:rPr>
          <w:sz w:val="24"/>
          <w:szCs w:val="24"/>
        </w:rPr>
        <w:t xml:space="preserve">Учебный план среднего общего образования Муниципального бюджетного общеобразовательного учреждения средняя общеобразовательная школа №4 с. Раевский муниципального района </w:t>
      </w:r>
      <w:proofErr w:type="spellStart"/>
      <w:r w:rsidRPr="00A2192D">
        <w:rPr>
          <w:sz w:val="24"/>
          <w:szCs w:val="24"/>
        </w:rPr>
        <w:t>Альшеевский</w:t>
      </w:r>
      <w:proofErr w:type="spellEnd"/>
      <w:r w:rsidRPr="00A2192D">
        <w:rPr>
          <w:sz w:val="24"/>
          <w:szCs w:val="24"/>
        </w:rPr>
        <w:t xml:space="preserve"> район Республики Башкортостан</w:t>
      </w:r>
      <w:r w:rsidRPr="00A2192D">
        <w:rPr>
          <w:sz w:val="24"/>
          <w:szCs w:val="24"/>
          <w:shd w:val="clear" w:color="auto" w:fill="FFFFFF"/>
        </w:rPr>
        <w:t xml:space="preserve"> </w:t>
      </w:r>
      <w:r w:rsidRPr="00A2192D">
        <w:rPr>
          <w:sz w:val="24"/>
          <w:szCs w:val="24"/>
        </w:rPr>
        <w:t>(далее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Федерального государственного образовательного стандарта среднего общего образования.</w:t>
      </w:r>
      <w:proofErr w:type="gramEnd"/>
    </w:p>
    <w:p w:rsidR="00FC1228" w:rsidRPr="00A2192D" w:rsidRDefault="00FC1228" w:rsidP="00A2192D">
      <w:pPr>
        <w:pStyle w:val="1"/>
        <w:shd w:val="clear" w:color="auto" w:fill="auto"/>
        <w:spacing w:before="0" w:line="240" w:lineRule="auto"/>
        <w:ind w:right="20" w:firstLine="400"/>
        <w:rPr>
          <w:sz w:val="24"/>
          <w:szCs w:val="24"/>
        </w:rPr>
      </w:pPr>
      <w:r w:rsidRPr="00A2192D">
        <w:rPr>
          <w:sz w:val="24"/>
          <w:szCs w:val="24"/>
        </w:rPr>
        <w:t>Учебный план определяет перечень, трудоемкость и распределение по периодам обучения учебных предметов, курсов и формы промежуточной аттестации обучающихся.</w:t>
      </w:r>
    </w:p>
    <w:p w:rsidR="00FC1228" w:rsidRPr="00A2192D" w:rsidRDefault="00FC1228" w:rsidP="00A2192D">
      <w:pPr>
        <w:pStyle w:val="1"/>
        <w:shd w:val="clear" w:color="auto" w:fill="auto"/>
        <w:spacing w:before="0" w:line="240" w:lineRule="auto"/>
        <w:ind w:right="20" w:firstLine="400"/>
        <w:rPr>
          <w:sz w:val="24"/>
          <w:szCs w:val="24"/>
        </w:rPr>
      </w:pPr>
      <w:r w:rsidRPr="00A2192D">
        <w:rPr>
          <w:sz w:val="24"/>
          <w:szCs w:val="24"/>
        </w:rPr>
        <w:t xml:space="preserve">Учебный план МБОУ СОШ №4  </w:t>
      </w:r>
      <w:proofErr w:type="spellStart"/>
      <w:r w:rsidRPr="00A2192D">
        <w:rPr>
          <w:sz w:val="24"/>
          <w:szCs w:val="24"/>
        </w:rPr>
        <w:t>с</w:t>
      </w:r>
      <w:proofErr w:type="gramStart"/>
      <w:r w:rsidRPr="00A2192D">
        <w:rPr>
          <w:sz w:val="24"/>
          <w:szCs w:val="24"/>
        </w:rPr>
        <w:t>.Р</w:t>
      </w:r>
      <w:proofErr w:type="gramEnd"/>
      <w:r w:rsidRPr="00A2192D">
        <w:rPr>
          <w:sz w:val="24"/>
          <w:szCs w:val="24"/>
        </w:rPr>
        <w:t>аевский</w:t>
      </w:r>
      <w:proofErr w:type="spellEnd"/>
      <w:r w:rsidRPr="00A2192D">
        <w:rPr>
          <w:sz w:val="24"/>
          <w:szCs w:val="24"/>
        </w:rPr>
        <w:t xml:space="preserve"> на 2021-2022 учебный год разработан на основе нормативных документов:</w:t>
      </w:r>
    </w:p>
    <w:p w:rsidR="00FC1228" w:rsidRPr="00A2192D" w:rsidRDefault="00FC1228" w:rsidP="00A2192D">
      <w:pPr>
        <w:pStyle w:val="1"/>
        <w:numPr>
          <w:ilvl w:val="0"/>
          <w:numId w:val="1"/>
        </w:numPr>
        <w:shd w:val="clear" w:color="auto" w:fill="auto"/>
        <w:tabs>
          <w:tab w:val="left" w:pos="775"/>
        </w:tabs>
        <w:spacing w:before="0" w:line="240" w:lineRule="auto"/>
        <w:ind w:left="740" w:hanging="320"/>
        <w:rPr>
          <w:sz w:val="24"/>
          <w:szCs w:val="24"/>
        </w:rPr>
      </w:pPr>
      <w:r w:rsidRPr="00A2192D">
        <w:rPr>
          <w:sz w:val="24"/>
          <w:szCs w:val="24"/>
        </w:rPr>
        <w:t>Закона ФЗ-273 «Об образовании в Российской Федерации» от 29.12.2012 г.;</w:t>
      </w:r>
    </w:p>
    <w:p w:rsidR="00FC1228" w:rsidRPr="00A2192D" w:rsidRDefault="00FC1228" w:rsidP="00A2192D">
      <w:pPr>
        <w:pStyle w:val="1"/>
        <w:numPr>
          <w:ilvl w:val="0"/>
          <w:numId w:val="1"/>
        </w:numPr>
        <w:shd w:val="clear" w:color="auto" w:fill="auto"/>
        <w:tabs>
          <w:tab w:val="left" w:pos="775"/>
        </w:tabs>
        <w:spacing w:before="0" w:line="240" w:lineRule="auto"/>
        <w:ind w:left="740" w:right="20" w:hanging="320"/>
        <w:rPr>
          <w:sz w:val="24"/>
          <w:szCs w:val="24"/>
        </w:rPr>
      </w:pPr>
      <w:r w:rsidRPr="00A2192D">
        <w:rPr>
          <w:sz w:val="24"/>
          <w:szCs w:val="24"/>
        </w:rPr>
        <w:t>Закона Республики Башкортостан от 1 июля 2013 года № 696-з «Об образовании в Республике Башкортостан».</w:t>
      </w:r>
    </w:p>
    <w:p w:rsidR="00FC1228" w:rsidRPr="00A2192D" w:rsidRDefault="00FC1228" w:rsidP="00A2192D">
      <w:pPr>
        <w:pStyle w:val="1"/>
        <w:numPr>
          <w:ilvl w:val="0"/>
          <w:numId w:val="1"/>
        </w:numPr>
        <w:shd w:val="clear" w:color="auto" w:fill="auto"/>
        <w:tabs>
          <w:tab w:val="left" w:pos="775"/>
        </w:tabs>
        <w:spacing w:before="0" w:line="240" w:lineRule="auto"/>
        <w:ind w:left="740" w:right="20" w:hanging="320"/>
        <w:rPr>
          <w:sz w:val="24"/>
          <w:szCs w:val="24"/>
        </w:rPr>
      </w:pPr>
      <w:r w:rsidRPr="00A2192D">
        <w:rPr>
          <w:sz w:val="24"/>
          <w:szCs w:val="24"/>
        </w:rPr>
        <w:t>Закона Республики Башкортостан «О языках народов Республики Башкортостан» № 216-з от 15 февраля 1999 года.</w:t>
      </w:r>
    </w:p>
    <w:p w:rsidR="00FC1228" w:rsidRPr="00A2192D" w:rsidRDefault="00FC1228" w:rsidP="00A2192D">
      <w:pPr>
        <w:pStyle w:val="1"/>
        <w:numPr>
          <w:ilvl w:val="0"/>
          <w:numId w:val="1"/>
        </w:numPr>
        <w:shd w:val="clear" w:color="auto" w:fill="auto"/>
        <w:tabs>
          <w:tab w:val="left" w:pos="775"/>
        </w:tabs>
        <w:spacing w:before="0" w:line="240" w:lineRule="auto"/>
        <w:ind w:left="740" w:right="20" w:hanging="320"/>
        <w:rPr>
          <w:sz w:val="24"/>
          <w:szCs w:val="24"/>
        </w:rPr>
      </w:pPr>
      <w:r w:rsidRPr="00A2192D">
        <w:rPr>
          <w:sz w:val="24"/>
          <w:szCs w:val="24"/>
        </w:rPr>
        <w:t>Приказа Министерства образования и науки РФ от 17.05.2012 №413 (ред. от 29.06.2017) «Об утверждении Федерального государственного образовательного стандарта среднего общего образования»;</w:t>
      </w:r>
    </w:p>
    <w:p w:rsidR="00FC1228" w:rsidRPr="00A2192D" w:rsidRDefault="00FC1228" w:rsidP="00A2192D">
      <w:pPr>
        <w:pStyle w:val="1"/>
        <w:numPr>
          <w:ilvl w:val="0"/>
          <w:numId w:val="1"/>
        </w:numPr>
        <w:shd w:val="clear" w:color="auto" w:fill="auto"/>
        <w:tabs>
          <w:tab w:val="left" w:pos="770"/>
        </w:tabs>
        <w:spacing w:before="0" w:line="240" w:lineRule="auto"/>
        <w:ind w:left="740" w:right="20" w:hanging="320"/>
        <w:rPr>
          <w:sz w:val="24"/>
          <w:szCs w:val="24"/>
        </w:rPr>
      </w:pPr>
      <w:r w:rsidRPr="00A2192D">
        <w:rPr>
          <w:sz w:val="24"/>
          <w:szCs w:val="24"/>
        </w:rPr>
        <w:t>Приказа Министерства образования и науки РФ от 09.03.2014 № 1312 (в редакции от 01.02.2012)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FC1228" w:rsidRPr="00A2192D" w:rsidRDefault="00FC1228" w:rsidP="00A2192D">
      <w:pPr>
        <w:pStyle w:val="1"/>
        <w:numPr>
          <w:ilvl w:val="0"/>
          <w:numId w:val="1"/>
        </w:numPr>
        <w:shd w:val="clear" w:color="auto" w:fill="auto"/>
        <w:tabs>
          <w:tab w:val="left" w:pos="770"/>
        </w:tabs>
        <w:spacing w:before="0" w:line="240" w:lineRule="auto"/>
        <w:ind w:left="740" w:right="20" w:hanging="320"/>
        <w:rPr>
          <w:sz w:val="24"/>
          <w:szCs w:val="24"/>
        </w:rPr>
      </w:pPr>
      <w:r w:rsidRPr="00A2192D">
        <w:rPr>
          <w:sz w:val="24"/>
          <w:szCs w:val="24"/>
        </w:rPr>
        <w:t>Приказа Министерства образования и науки РФ от 30.08.2013 № 1015 «Об утверждении порядка организации и осуществления образовательной деятельности по основным общеобразовательным программам - общеобразовательным программам начального общего, основного общего и среднего общего образования»;</w:t>
      </w:r>
    </w:p>
    <w:p w:rsidR="00FC1228" w:rsidRPr="00A2192D" w:rsidRDefault="00FC1228" w:rsidP="00A2192D">
      <w:pPr>
        <w:pStyle w:val="1"/>
        <w:numPr>
          <w:ilvl w:val="0"/>
          <w:numId w:val="1"/>
        </w:numPr>
        <w:shd w:val="clear" w:color="auto" w:fill="auto"/>
        <w:tabs>
          <w:tab w:val="left" w:pos="833"/>
        </w:tabs>
        <w:spacing w:before="0" w:line="240" w:lineRule="auto"/>
        <w:ind w:left="740" w:right="20" w:hanging="320"/>
        <w:rPr>
          <w:sz w:val="24"/>
          <w:szCs w:val="24"/>
        </w:rPr>
      </w:pPr>
      <w:proofErr w:type="gramStart"/>
      <w:r w:rsidRPr="00A2192D">
        <w:rPr>
          <w:sz w:val="24"/>
          <w:szCs w:val="24"/>
        </w:rPr>
        <w:t>Приказа Министерства образования и науки РФ «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от 01.02.2012 № 74, регионального базисного учебного плана и примерных учебных планов образовательных учреждений Республики Башкортостан, реализующих программы общего образования (приказ Министерства образования Республики Башкортостан от 29.04.2015 № 905);</w:t>
      </w:r>
      <w:proofErr w:type="gramEnd"/>
    </w:p>
    <w:p w:rsidR="00FC1228" w:rsidRPr="00A2192D" w:rsidRDefault="00FC1228" w:rsidP="00A2192D">
      <w:pPr>
        <w:pStyle w:val="1"/>
        <w:numPr>
          <w:ilvl w:val="0"/>
          <w:numId w:val="1"/>
        </w:numPr>
        <w:shd w:val="clear" w:color="auto" w:fill="auto"/>
        <w:tabs>
          <w:tab w:val="left" w:pos="770"/>
        </w:tabs>
        <w:spacing w:before="0" w:line="240" w:lineRule="auto"/>
        <w:ind w:left="740" w:right="20" w:hanging="320"/>
        <w:rPr>
          <w:sz w:val="24"/>
          <w:szCs w:val="24"/>
        </w:rPr>
      </w:pPr>
      <w:r w:rsidRPr="00A2192D">
        <w:rPr>
          <w:sz w:val="24"/>
          <w:szCs w:val="24"/>
        </w:rPr>
        <w:t>Приказа Министерства образования и науки РФ от 30.08.2010 № 889 «О внесении изменений в ФБУП и примерные учебные планы для общеобразовательных учреждений Российской Федерации, реализующих программы общего образования»</w:t>
      </w:r>
    </w:p>
    <w:p w:rsidR="00FC1228" w:rsidRPr="00A2192D" w:rsidRDefault="00FC1228" w:rsidP="00A2192D">
      <w:pPr>
        <w:pStyle w:val="1"/>
        <w:numPr>
          <w:ilvl w:val="0"/>
          <w:numId w:val="1"/>
        </w:numPr>
        <w:shd w:val="clear" w:color="auto" w:fill="auto"/>
        <w:tabs>
          <w:tab w:val="left" w:pos="780"/>
        </w:tabs>
        <w:spacing w:before="0" w:line="240" w:lineRule="auto"/>
        <w:ind w:left="740" w:right="20" w:hanging="320"/>
        <w:rPr>
          <w:sz w:val="24"/>
          <w:szCs w:val="24"/>
        </w:rPr>
      </w:pPr>
      <w:r w:rsidRPr="00A2192D">
        <w:rPr>
          <w:sz w:val="24"/>
          <w:szCs w:val="24"/>
        </w:rPr>
        <w:t>СанПиН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w:t>
      </w:r>
    </w:p>
    <w:p w:rsidR="00FC1228" w:rsidRPr="00A2192D" w:rsidRDefault="00FC1228" w:rsidP="00A2192D">
      <w:pPr>
        <w:pStyle w:val="1"/>
        <w:shd w:val="clear" w:color="auto" w:fill="auto"/>
        <w:spacing w:before="0" w:line="240" w:lineRule="auto"/>
        <w:ind w:left="720" w:right="20" w:firstLine="0"/>
        <w:rPr>
          <w:sz w:val="24"/>
          <w:szCs w:val="24"/>
        </w:rPr>
      </w:pPr>
      <w:r w:rsidRPr="00A2192D">
        <w:rPr>
          <w:sz w:val="24"/>
          <w:szCs w:val="24"/>
        </w:rPr>
        <w:t>от 29.12.2010 № 189 (в ред. Постановления Главного государственного санитарного врача РФ № 81 от 24.12.2015).</w:t>
      </w:r>
    </w:p>
    <w:p w:rsidR="00FC1228" w:rsidRPr="00A2192D" w:rsidRDefault="00FC1228" w:rsidP="00A2192D">
      <w:pPr>
        <w:pStyle w:val="1"/>
        <w:numPr>
          <w:ilvl w:val="0"/>
          <w:numId w:val="1"/>
        </w:numPr>
        <w:shd w:val="clear" w:color="auto" w:fill="auto"/>
        <w:tabs>
          <w:tab w:val="left" w:pos="782"/>
        </w:tabs>
        <w:spacing w:before="0" w:line="240" w:lineRule="auto"/>
        <w:ind w:left="720" w:right="20"/>
        <w:rPr>
          <w:sz w:val="24"/>
          <w:szCs w:val="24"/>
        </w:rPr>
      </w:pPr>
      <w:proofErr w:type="gramStart"/>
      <w:r w:rsidRPr="00A2192D">
        <w:rPr>
          <w:sz w:val="24"/>
          <w:szCs w:val="24"/>
        </w:rPr>
        <w:t>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 № 26.</w:t>
      </w:r>
      <w:proofErr w:type="gramEnd"/>
    </w:p>
    <w:p w:rsidR="00FC1228" w:rsidRPr="00A2192D" w:rsidRDefault="00FC1228" w:rsidP="00A2192D">
      <w:pPr>
        <w:pStyle w:val="1"/>
        <w:numPr>
          <w:ilvl w:val="0"/>
          <w:numId w:val="1"/>
        </w:numPr>
        <w:shd w:val="clear" w:color="auto" w:fill="auto"/>
        <w:tabs>
          <w:tab w:val="left" w:pos="710"/>
        </w:tabs>
        <w:spacing w:before="0" w:line="240" w:lineRule="auto"/>
        <w:ind w:left="720" w:right="20"/>
        <w:rPr>
          <w:sz w:val="24"/>
          <w:szCs w:val="24"/>
        </w:rPr>
      </w:pPr>
      <w:r w:rsidRPr="00A2192D">
        <w:rPr>
          <w:sz w:val="24"/>
          <w:szCs w:val="24"/>
        </w:rPr>
        <w:t xml:space="preserve">Письма </w:t>
      </w:r>
      <w:proofErr w:type="spellStart"/>
      <w:r w:rsidRPr="00A2192D">
        <w:rPr>
          <w:sz w:val="24"/>
          <w:szCs w:val="24"/>
        </w:rPr>
        <w:t>Минобрнауки</w:t>
      </w:r>
      <w:proofErr w:type="spellEnd"/>
      <w:r w:rsidRPr="00A2192D">
        <w:rPr>
          <w:sz w:val="24"/>
          <w:szCs w:val="24"/>
        </w:rPr>
        <w:t xml:space="preserve"> РФ от 8.10.2010 № ИК-1494/19 «О введении третьего часа физической культуры».</w:t>
      </w:r>
    </w:p>
    <w:p w:rsidR="00FC1228" w:rsidRPr="00A2192D" w:rsidRDefault="00FC1228" w:rsidP="00A2192D">
      <w:pPr>
        <w:pStyle w:val="1"/>
        <w:numPr>
          <w:ilvl w:val="0"/>
          <w:numId w:val="1"/>
        </w:numPr>
        <w:shd w:val="clear" w:color="auto" w:fill="auto"/>
        <w:tabs>
          <w:tab w:val="left" w:pos="710"/>
        </w:tabs>
        <w:spacing w:before="0" w:line="240" w:lineRule="auto"/>
        <w:ind w:left="720" w:right="20"/>
        <w:rPr>
          <w:sz w:val="24"/>
          <w:szCs w:val="24"/>
        </w:rPr>
      </w:pPr>
      <w:r w:rsidRPr="00A2192D">
        <w:rPr>
          <w:sz w:val="24"/>
          <w:szCs w:val="24"/>
        </w:rPr>
        <w:t>Письма Департамента общего образования Министерства образования и науки Российской Федерации от 12.05.2011г. № 03-296 «Об организации внеурочной деятельности при введении Федерального государственного образовательного стандарта общего образования».</w:t>
      </w:r>
    </w:p>
    <w:p w:rsidR="00FC1228" w:rsidRPr="00A2192D" w:rsidRDefault="00FC1228" w:rsidP="00A2192D">
      <w:pPr>
        <w:pStyle w:val="1"/>
        <w:numPr>
          <w:ilvl w:val="0"/>
          <w:numId w:val="1"/>
        </w:numPr>
        <w:shd w:val="clear" w:color="auto" w:fill="auto"/>
        <w:tabs>
          <w:tab w:val="left" w:pos="710"/>
        </w:tabs>
        <w:spacing w:before="0" w:line="240" w:lineRule="auto"/>
        <w:ind w:left="720" w:right="20"/>
        <w:rPr>
          <w:sz w:val="24"/>
          <w:szCs w:val="24"/>
        </w:rPr>
      </w:pPr>
      <w:r w:rsidRPr="00A2192D">
        <w:rPr>
          <w:sz w:val="24"/>
          <w:szCs w:val="24"/>
        </w:rPr>
        <w:lastRenderedPageBreak/>
        <w:t xml:space="preserve">Письма </w:t>
      </w:r>
      <w:proofErr w:type="spellStart"/>
      <w:r w:rsidRPr="00A2192D">
        <w:rPr>
          <w:sz w:val="24"/>
          <w:szCs w:val="24"/>
        </w:rPr>
        <w:t>Минобрнауки</w:t>
      </w:r>
      <w:proofErr w:type="spellEnd"/>
      <w:r w:rsidRPr="00A2192D">
        <w:rPr>
          <w:sz w:val="24"/>
          <w:szCs w:val="24"/>
        </w:rPr>
        <w:t xml:space="preserve"> Российской Федерации от 14 декабря 2015 г. № 09-3564 «О внеурочной деятельности и реализации дополнительных общеобразовательных программ».</w:t>
      </w:r>
    </w:p>
    <w:p w:rsidR="00FC1228" w:rsidRPr="00A2192D" w:rsidRDefault="00FC1228" w:rsidP="00A2192D">
      <w:pPr>
        <w:pStyle w:val="1"/>
        <w:numPr>
          <w:ilvl w:val="0"/>
          <w:numId w:val="1"/>
        </w:numPr>
        <w:shd w:val="clear" w:color="auto" w:fill="auto"/>
        <w:tabs>
          <w:tab w:val="left" w:pos="710"/>
        </w:tabs>
        <w:spacing w:before="0" w:line="240" w:lineRule="auto"/>
        <w:ind w:left="720" w:right="20"/>
        <w:rPr>
          <w:sz w:val="24"/>
          <w:szCs w:val="24"/>
        </w:rPr>
      </w:pPr>
      <w:r w:rsidRPr="00A2192D">
        <w:rPr>
          <w:sz w:val="24"/>
          <w:szCs w:val="24"/>
        </w:rPr>
        <w:t>Приказа Министерства образования и науки Российской Федерации от 31 марта 2014 года № 253 о Федеральном перечне учебников, рекомендованных (допущенных) Министерством образования и науки РФ к использованию в образовательном процессе в общеобразовательных школах.</w:t>
      </w:r>
    </w:p>
    <w:p w:rsidR="00FC1228" w:rsidRPr="00A2192D" w:rsidRDefault="00FC1228" w:rsidP="00A2192D">
      <w:pPr>
        <w:pStyle w:val="1"/>
        <w:numPr>
          <w:ilvl w:val="0"/>
          <w:numId w:val="1"/>
        </w:numPr>
        <w:shd w:val="clear" w:color="auto" w:fill="auto"/>
        <w:tabs>
          <w:tab w:val="left" w:pos="710"/>
        </w:tabs>
        <w:spacing w:before="0" w:line="240" w:lineRule="auto"/>
        <w:ind w:left="720" w:right="20"/>
        <w:rPr>
          <w:sz w:val="24"/>
          <w:szCs w:val="24"/>
        </w:rPr>
      </w:pPr>
      <w:proofErr w:type="gramStart"/>
      <w:r w:rsidRPr="00A2192D">
        <w:rPr>
          <w:sz w:val="24"/>
          <w:szCs w:val="24"/>
        </w:rPr>
        <w:t>Об изучении учебного предмета «Астрономия» как обязательного (Письмо Министерства образования и науки Российской Федерации от 20 июня 2017 года №ТС194/08 «Об организации изучения учебного предмета «Астрономия»,</w:t>
      </w:r>
      <w:proofErr w:type="gramEnd"/>
    </w:p>
    <w:p w:rsidR="00FC1228" w:rsidRPr="00A2192D" w:rsidRDefault="00FC1228" w:rsidP="00A2192D">
      <w:pPr>
        <w:pStyle w:val="1"/>
        <w:numPr>
          <w:ilvl w:val="0"/>
          <w:numId w:val="1"/>
        </w:numPr>
        <w:shd w:val="clear" w:color="auto" w:fill="auto"/>
        <w:tabs>
          <w:tab w:val="left" w:pos="710"/>
        </w:tabs>
        <w:spacing w:before="0" w:line="240" w:lineRule="auto"/>
        <w:ind w:left="720" w:right="20"/>
        <w:rPr>
          <w:sz w:val="24"/>
          <w:szCs w:val="24"/>
        </w:rPr>
      </w:pPr>
      <w:r w:rsidRPr="00A2192D">
        <w:rPr>
          <w:sz w:val="24"/>
          <w:szCs w:val="24"/>
        </w:rPr>
        <w:t xml:space="preserve"> </w:t>
      </w:r>
      <w:proofErr w:type="gramStart"/>
      <w:r w:rsidRPr="00A2192D">
        <w:rPr>
          <w:sz w:val="24"/>
          <w:szCs w:val="24"/>
        </w:rPr>
        <w:t>Письма Министерства образования Республики Башкортостан №04-05/465 от 23.06.2017 года «Об изучении учебного предмета «Астрономия»).</w:t>
      </w:r>
      <w:proofErr w:type="gramEnd"/>
    </w:p>
    <w:p w:rsidR="00FC1228" w:rsidRPr="00A2192D" w:rsidRDefault="00FC1228" w:rsidP="00A2192D">
      <w:pPr>
        <w:pStyle w:val="5"/>
        <w:numPr>
          <w:ilvl w:val="0"/>
          <w:numId w:val="1"/>
        </w:numPr>
        <w:shd w:val="clear" w:color="auto" w:fill="auto"/>
        <w:tabs>
          <w:tab w:val="left" w:pos="730"/>
        </w:tabs>
        <w:spacing w:line="240" w:lineRule="auto"/>
        <w:ind w:left="740" w:right="23" w:hanging="357"/>
        <w:jc w:val="both"/>
        <w:rPr>
          <w:rFonts w:ascii="Times New Roman" w:hAnsi="Times New Roman" w:cs="Times New Roman"/>
          <w:sz w:val="24"/>
          <w:szCs w:val="24"/>
        </w:rPr>
      </w:pPr>
      <w:r w:rsidRPr="00A2192D">
        <w:rPr>
          <w:rFonts w:ascii="Times New Roman" w:hAnsi="Times New Roman" w:cs="Times New Roman"/>
          <w:sz w:val="24"/>
          <w:szCs w:val="24"/>
        </w:rPr>
        <w:t>Методические рекомендации по введению учебного предмета «Астрономия» как обязательного для изучения на уровне среднего общего образования (Письмо МО РБ от 23.04.2018 г. № 04-05/506)</w:t>
      </w:r>
    </w:p>
    <w:p w:rsidR="00FC1228" w:rsidRPr="00A2192D" w:rsidRDefault="00FC1228" w:rsidP="00A2192D">
      <w:pPr>
        <w:pStyle w:val="1"/>
        <w:numPr>
          <w:ilvl w:val="0"/>
          <w:numId w:val="1"/>
        </w:numPr>
        <w:shd w:val="clear" w:color="auto" w:fill="auto"/>
        <w:tabs>
          <w:tab w:val="left" w:pos="715"/>
        </w:tabs>
        <w:spacing w:before="0" w:line="240" w:lineRule="auto"/>
        <w:ind w:left="720"/>
        <w:rPr>
          <w:sz w:val="24"/>
          <w:szCs w:val="24"/>
        </w:rPr>
      </w:pPr>
      <w:r w:rsidRPr="00A2192D">
        <w:rPr>
          <w:sz w:val="24"/>
          <w:szCs w:val="24"/>
        </w:rPr>
        <w:t>Устава МБОУ СОШ №4 с. Раевский;</w:t>
      </w:r>
    </w:p>
    <w:p w:rsidR="00FC1228" w:rsidRPr="00A2192D" w:rsidRDefault="00FC1228" w:rsidP="00A2192D">
      <w:pPr>
        <w:pStyle w:val="1"/>
        <w:numPr>
          <w:ilvl w:val="0"/>
          <w:numId w:val="1"/>
        </w:numPr>
        <w:shd w:val="clear" w:color="auto" w:fill="auto"/>
        <w:tabs>
          <w:tab w:val="left" w:pos="720"/>
        </w:tabs>
        <w:spacing w:before="0" w:line="240" w:lineRule="auto"/>
        <w:ind w:left="720" w:right="20"/>
        <w:rPr>
          <w:sz w:val="24"/>
          <w:szCs w:val="24"/>
        </w:rPr>
      </w:pPr>
      <w:r w:rsidRPr="00A2192D">
        <w:rPr>
          <w:sz w:val="24"/>
          <w:szCs w:val="24"/>
        </w:rPr>
        <w:t>Основной образовательной программы среднего общего образования МБОУ СОШ №4              с. Раевский;</w:t>
      </w:r>
    </w:p>
    <w:p w:rsidR="00FC1228" w:rsidRPr="00A2192D" w:rsidRDefault="00FC1228" w:rsidP="00A2192D">
      <w:pPr>
        <w:pStyle w:val="1"/>
        <w:numPr>
          <w:ilvl w:val="0"/>
          <w:numId w:val="1"/>
        </w:numPr>
        <w:shd w:val="clear" w:color="auto" w:fill="auto"/>
        <w:tabs>
          <w:tab w:val="left" w:pos="720"/>
        </w:tabs>
        <w:spacing w:before="0" w:line="240" w:lineRule="auto"/>
        <w:ind w:left="720" w:right="20"/>
        <w:rPr>
          <w:sz w:val="24"/>
          <w:szCs w:val="24"/>
        </w:rPr>
      </w:pPr>
      <w:r w:rsidRPr="00A2192D">
        <w:rPr>
          <w:sz w:val="24"/>
          <w:szCs w:val="24"/>
        </w:rPr>
        <w:t>Календарного учебного графика на 2021-2022 учебный год.</w:t>
      </w:r>
    </w:p>
    <w:p w:rsidR="00FC1228" w:rsidRPr="00A2192D" w:rsidRDefault="00FC1228" w:rsidP="00A2192D">
      <w:pPr>
        <w:jc w:val="both"/>
        <w:rPr>
          <w:b/>
        </w:rPr>
      </w:pP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Учебный план рассмотрен на Совете родителей школы (протокол  от 19.08.2021 г №</w:t>
      </w:r>
      <w:proofErr w:type="gramStart"/>
      <w:r w:rsidRPr="00A2192D">
        <w:rPr>
          <w:sz w:val="24"/>
          <w:szCs w:val="24"/>
        </w:rPr>
        <w:t xml:space="preserve">     )</w:t>
      </w:r>
      <w:proofErr w:type="gramEnd"/>
      <w:r w:rsidRPr="00A2192D">
        <w:rPr>
          <w:sz w:val="24"/>
          <w:szCs w:val="24"/>
        </w:rPr>
        <w:t>, Совете учащихся (протокол  от 19.08.2021 г. №     ) и принят на Педагогическом совете (протокол от 28.08.2021 г. №    ). При составлении учебного плана соблюдается преемственность между уровнями обучения и классами, сбалансированность между предметными циклами.</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 xml:space="preserve">МБОУ СОШ №4 с. Раевский приступает в 2021-2022 учебном году к введению Федерального государственного образовательного стандарта среднего общего образования (далее ФГОС СОО). </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Учебный план для учащихся 10(11) классов:</w:t>
      </w:r>
    </w:p>
    <w:p w:rsidR="00FC1228" w:rsidRPr="00A2192D" w:rsidRDefault="00FC1228" w:rsidP="00A2192D">
      <w:pPr>
        <w:pStyle w:val="1"/>
        <w:numPr>
          <w:ilvl w:val="0"/>
          <w:numId w:val="2"/>
        </w:numPr>
        <w:shd w:val="clear" w:color="auto" w:fill="auto"/>
        <w:spacing w:before="0" w:line="240" w:lineRule="auto"/>
        <w:ind w:right="20"/>
        <w:rPr>
          <w:sz w:val="24"/>
          <w:szCs w:val="24"/>
        </w:rPr>
      </w:pPr>
      <w:r w:rsidRPr="00A2192D">
        <w:rPr>
          <w:sz w:val="24"/>
          <w:szCs w:val="24"/>
        </w:rPr>
        <w:t>является частью основной образовательной программы среднего общего образования (ООП СОО), обеспечивает реализацию требований ФГОС СОО;</w:t>
      </w:r>
    </w:p>
    <w:p w:rsidR="00FC1228" w:rsidRPr="00A2192D" w:rsidRDefault="00FC1228" w:rsidP="00A2192D">
      <w:pPr>
        <w:pStyle w:val="1"/>
        <w:numPr>
          <w:ilvl w:val="0"/>
          <w:numId w:val="2"/>
        </w:numPr>
        <w:shd w:val="clear" w:color="auto" w:fill="auto"/>
        <w:spacing w:before="0" w:line="240" w:lineRule="auto"/>
        <w:ind w:right="20"/>
        <w:rPr>
          <w:sz w:val="24"/>
          <w:szCs w:val="24"/>
        </w:rPr>
      </w:pPr>
      <w:r w:rsidRPr="00A2192D">
        <w:rPr>
          <w:sz w:val="24"/>
          <w:szCs w:val="24"/>
        </w:rPr>
        <w:t xml:space="preserve">определяет максимальный объем учебной нагрузки учащихся, состав учебных предметов; </w:t>
      </w:r>
    </w:p>
    <w:p w:rsidR="00FC1228" w:rsidRPr="00A2192D" w:rsidRDefault="00FC1228" w:rsidP="00A2192D">
      <w:pPr>
        <w:pStyle w:val="1"/>
        <w:numPr>
          <w:ilvl w:val="0"/>
          <w:numId w:val="2"/>
        </w:numPr>
        <w:shd w:val="clear" w:color="auto" w:fill="auto"/>
        <w:spacing w:before="0" w:line="240" w:lineRule="auto"/>
        <w:ind w:right="20"/>
        <w:rPr>
          <w:sz w:val="24"/>
          <w:szCs w:val="24"/>
        </w:rPr>
      </w:pPr>
      <w:r w:rsidRPr="00A2192D">
        <w:rPr>
          <w:sz w:val="24"/>
          <w:szCs w:val="24"/>
        </w:rPr>
        <w:t xml:space="preserve">распределяет учебное время, отводимое на освоение содержания образования; </w:t>
      </w:r>
    </w:p>
    <w:p w:rsidR="00FC1228" w:rsidRPr="00A2192D" w:rsidRDefault="00FC1228" w:rsidP="00A2192D">
      <w:pPr>
        <w:pStyle w:val="1"/>
        <w:numPr>
          <w:ilvl w:val="0"/>
          <w:numId w:val="2"/>
        </w:numPr>
        <w:shd w:val="clear" w:color="auto" w:fill="auto"/>
        <w:spacing w:before="0" w:line="240" w:lineRule="auto"/>
        <w:ind w:right="20"/>
        <w:rPr>
          <w:sz w:val="24"/>
          <w:szCs w:val="24"/>
        </w:rPr>
      </w:pPr>
      <w:r w:rsidRPr="00A2192D">
        <w:rPr>
          <w:b/>
          <w:sz w:val="24"/>
          <w:szCs w:val="24"/>
        </w:rPr>
        <w:t>состоит из двух частей</w:t>
      </w:r>
      <w:r w:rsidRPr="00A2192D">
        <w:rPr>
          <w:sz w:val="24"/>
          <w:szCs w:val="24"/>
        </w:rPr>
        <w:t xml:space="preserve">: обязательной части и дополнительных учебных предметов, курсов по выбору учащихся. </w:t>
      </w:r>
    </w:p>
    <w:p w:rsidR="00FC1228" w:rsidRPr="00A2192D" w:rsidRDefault="00FC1228" w:rsidP="00A2192D">
      <w:pPr>
        <w:pStyle w:val="1"/>
        <w:shd w:val="clear" w:color="auto" w:fill="auto"/>
        <w:spacing w:before="0" w:line="240" w:lineRule="auto"/>
        <w:ind w:left="20" w:right="20" w:firstLine="660"/>
        <w:rPr>
          <w:sz w:val="24"/>
          <w:szCs w:val="24"/>
        </w:rPr>
      </w:pPr>
      <w:r w:rsidRPr="00A2192D">
        <w:rPr>
          <w:sz w:val="24"/>
          <w:szCs w:val="24"/>
        </w:rPr>
        <w:t xml:space="preserve">Учебный план среднего общего образования обеспечивает выполнение требований ФГОС СОО к соотношению обязательной части основной образовательной программы (60%) и части образовательной программы, формируемой участниками образовательных отношений (40%). </w:t>
      </w:r>
    </w:p>
    <w:p w:rsidR="00FC1228" w:rsidRPr="00A2192D" w:rsidRDefault="00FC1228" w:rsidP="00A2192D">
      <w:pPr>
        <w:pStyle w:val="1"/>
        <w:shd w:val="clear" w:color="auto" w:fill="auto"/>
        <w:spacing w:before="0" w:line="240" w:lineRule="auto"/>
        <w:ind w:left="20" w:right="20" w:firstLine="660"/>
        <w:rPr>
          <w:sz w:val="24"/>
          <w:szCs w:val="24"/>
        </w:rPr>
      </w:pPr>
    </w:p>
    <w:p w:rsidR="00FC1228" w:rsidRPr="00A2192D" w:rsidRDefault="00FC1228" w:rsidP="00A2192D">
      <w:pPr>
        <w:pStyle w:val="1"/>
        <w:shd w:val="clear" w:color="auto" w:fill="auto"/>
        <w:spacing w:before="0" w:line="240" w:lineRule="auto"/>
        <w:ind w:left="20" w:right="20" w:firstLine="660"/>
        <w:rPr>
          <w:sz w:val="24"/>
          <w:szCs w:val="24"/>
        </w:rPr>
      </w:pPr>
    </w:p>
    <w:p w:rsidR="00FC1228" w:rsidRPr="00A2192D" w:rsidRDefault="00FC1228" w:rsidP="00A2192D">
      <w:pPr>
        <w:pStyle w:val="1"/>
        <w:shd w:val="clear" w:color="auto" w:fill="auto"/>
        <w:spacing w:before="0" w:line="240" w:lineRule="auto"/>
        <w:ind w:left="20" w:right="20" w:firstLine="660"/>
        <w:rPr>
          <w:sz w:val="24"/>
          <w:szCs w:val="24"/>
        </w:rPr>
      </w:pPr>
    </w:p>
    <w:tbl>
      <w:tblPr>
        <w:tblStyle w:val="a6"/>
        <w:tblW w:w="0" w:type="auto"/>
        <w:jc w:val="center"/>
        <w:tblInd w:w="-305" w:type="dxa"/>
        <w:tblLook w:val="04A0" w:firstRow="1" w:lastRow="0" w:firstColumn="1" w:lastColumn="0" w:noHBand="0" w:noVBand="1"/>
      </w:tblPr>
      <w:tblGrid>
        <w:gridCol w:w="2586"/>
        <w:gridCol w:w="708"/>
        <w:gridCol w:w="709"/>
        <w:gridCol w:w="1744"/>
        <w:gridCol w:w="1961"/>
        <w:gridCol w:w="1980"/>
      </w:tblGrid>
      <w:tr w:rsidR="00FC1228" w:rsidRPr="00A2192D" w:rsidTr="00FC1228">
        <w:trPr>
          <w:trHeight w:val="491"/>
          <w:jc w:val="center"/>
        </w:trPr>
        <w:tc>
          <w:tcPr>
            <w:tcW w:w="2586" w:type="dxa"/>
            <w:vMerge w:val="restart"/>
          </w:tcPr>
          <w:p w:rsidR="00FC1228" w:rsidRPr="00A2192D" w:rsidRDefault="00FC1228" w:rsidP="00A2192D">
            <w:pPr>
              <w:jc w:val="both"/>
              <w:rPr>
                <w:b/>
              </w:rPr>
            </w:pPr>
          </w:p>
          <w:p w:rsidR="00FC1228" w:rsidRPr="00A2192D" w:rsidRDefault="00FC1228" w:rsidP="00A2192D">
            <w:pPr>
              <w:jc w:val="both"/>
              <w:rPr>
                <w:b/>
              </w:rPr>
            </w:pPr>
          </w:p>
          <w:p w:rsidR="00FC1228" w:rsidRPr="00A2192D" w:rsidRDefault="00FC1228" w:rsidP="00A2192D">
            <w:pPr>
              <w:jc w:val="both"/>
              <w:rPr>
                <w:b/>
              </w:rPr>
            </w:pPr>
            <w:r w:rsidRPr="00A2192D">
              <w:rPr>
                <w:b/>
              </w:rPr>
              <w:t xml:space="preserve">Классы </w:t>
            </w:r>
          </w:p>
        </w:tc>
        <w:tc>
          <w:tcPr>
            <w:tcW w:w="708" w:type="dxa"/>
            <w:vMerge w:val="restart"/>
          </w:tcPr>
          <w:p w:rsidR="00FC1228" w:rsidRPr="00A2192D" w:rsidRDefault="00FC1228" w:rsidP="00A2192D">
            <w:pPr>
              <w:jc w:val="both"/>
              <w:rPr>
                <w:b/>
              </w:rPr>
            </w:pPr>
          </w:p>
          <w:p w:rsidR="00FC1228" w:rsidRPr="00A2192D" w:rsidRDefault="00FC1228" w:rsidP="00A2192D">
            <w:pPr>
              <w:jc w:val="both"/>
              <w:rPr>
                <w:b/>
              </w:rPr>
            </w:pPr>
          </w:p>
          <w:p w:rsidR="00FC1228" w:rsidRPr="00A2192D" w:rsidRDefault="00FC1228" w:rsidP="00A2192D">
            <w:pPr>
              <w:jc w:val="both"/>
              <w:rPr>
                <w:b/>
              </w:rPr>
            </w:pPr>
            <w:r w:rsidRPr="00A2192D">
              <w:rPr>
                <w:b/>
              </w:rPr>
              <w:t>60%</w:t>
            </w:r>
          </w:p>
        </w:tc>
        <w:tc>
          <w:tcPr>
            <w:tcW w:w="709" w:type="dxa"/>
            <w:vMerge w:val="restart"/>
          </w:tcPr>
          <w:p w:rsidR="00FC1228" w:rsidRPr="00A2192D" w:rsidRDefault="00FC1228" w:rsidP="00A2192D">
            <w:pPr>
              <w:jc w:val="both"/>
              <w:rPr>
                <w:b/>
              </w:rPr>
            </w:pPr>
          </w:p>
          <w:p w:rsidR="00FC1228" w:rsidRPr="00A2192D" w:rsidRDefault="00FC1228" w:rsidP="00A2192D">
            <w:pPr>
              <w:jc w:val="both"/>
              <w:rPr>
                <w:b/>
              </w:rPr>
            </w:pPr>
          </w:p>
          <w:p w:rsidR="00FC1228" w:rsidRPr="00A2192D" w:rsidRDefault="00FC1228" w:rsidP="00A2192D">
            <w:pPr>
              <w:jc w:val="both"/>
              <w:rPr>
                <w:b/>
              </w:rPr>
            </w:pPr>
            <w:r w:rsidRPr="00A2192D">
              <w:rPr>
                <w:b/>
              </w:rPr>
              <w:t>40%</w:t>
            </w:r>
          </w:p>
        </w:tc>
        <w:tc>
          <w:tcPr>
            <w:tcW w:w="1744" w:type="dxa"/>
            <w:vMerge w:val="restart"/>
          </w:tcPr>
          <w:p w:rsidR="00FC1228" w:rsidRPr="00A2192D" w:rsidRDefault="00FC1228" w:rsidP="00A2192D">
            <w:pPr>
              <w:jc w:val="both"/>
              <w:rPr>
                <w:b/>
              </w:rPr>
            </w:pPr>
            <w:r w:rsidRPr="00A2192D">
              <w:rPr>
                <w:b/>
              </w:rPr>
              <w:t>Обязательная часть</w:t>
            </w:r>
          </w:p>
        </w:tc>
        <w:tc>
          <w:tcPr>
            <w:tcW w:w="3941" w:type="dxa"/>
            <w:gridSpan w:val="2"/>
          </w:tcPr>
          <w:p w:rsidR="00FC1228" w:rsidRPr="00A2192D" w:rsidRDefault="00FC1228" w:rsidP="00A2192D">
            <w:pPr>
              <w:jc w:val="both"/>
              <w:rPr>
                <w:b/>
              </w:rPr>
            </w:pPr>
            <w:r w:rsidRPr="00A2192D">
              <w:rPr>
                <w:b/>
              </w:rPr>
              <w:t>Часть, формируемая участниками образовательных отношений</w:t>
            </w:r>
          </w:p>
        </w:tc>
      </w:tr>
      <w:tr w:rsidR="00FC1228" w:rsidRPr="00A2192D" w:rsidTr="00FC1228">
        <w:trPr>
          <w:trHeight w:val="259"/>
          <w:jc w:val="center"/>
        </w:trPr>
        <w:tc>
          <w:tcPr>
            <w:tcW w:w="2586" w:type="dxa"/>
            <w:vMerge/>
          </w:tcPr>
          <w:p w:rsidR="00FC1228" w:rsidRPr="00A2192D" w:rsidRDefault="00FC1228" w:rsidP="00A2192D">
            <w:pPr>
              <w:jc w:val="both"/>
              <w:rPr>
                <w:b/>
              </w:rPr>
            </w:pPr>
          </w:p>
        </w:tc>
        <w:tc>
          <w:tcPr>
            <w:tcW w:w="708" w:type="dxa"/>
            <w:vMerge/>
          </w:tcPr>
          <w:p w:rsidR="00FC1228" w:rsidRPr="00A2192D" w:rsidRDefault="00FC1228" w:rsidP="00A2192D">
            <w:pPr>
              <w:jc w:val="both"/>
              <w:rPr>
                <w:b/>
              </w:rPr>
            </w:pPr>
          </w:p>
        </w:tc>
        <w:tc>
          <w:tcPr>
            <w:tcW w:w="709" w:type="dxa"/>
            <w:vMerge/>
          </w:tcPr>
          <w:p w:rsidR="00FC1228" w:rsidRPr="00A2192D" w:rsidRDefault="00FC1228" w:rsidP="00A2192D">
            <w:pPr>
              <w:jc w:val="both"/>
              <w:rPr>
                <w:b/>
              </w:rPr>
            </w:pPr>
          </w:p>
        </w:tc>
        <w:tc>
          <w:tcPr>
            <w:tcW w:w="1744" w:type="dxa"/>
            <w:vMerge/>
          </w:tcPr>
          <w:p w:rsidR="00FC1228" w:rsidRPr="00A2192D" w:rsidRDefault="00FC1228" w:rsidP="00A2192D">
            <w:pPr>
              <w:jc w:val="both"/>
              <w:rPr>
                <w:b/>
              </w:rPr>
            </w:pPr>
          </w:p>
        </w:tc>
        <w:tc>
          <w:tcPr>
            <w:tcW w:w="1961" w:type="dxa"/>
          </w:tcPr>
          <w:p w:rsidR="00FC1228" w:rsidRPr="00A2192D" w:rsidRDefault="00FC1228" w:rsidP="00A2192D">
            <w:pPr>
              <w:jc w:val="both"/>
              <w:rPr>
                <w:b/>
                <w:i/>
              </w:rPr>
            </w:pPr>
            <w:r w:rsidRPr="00A2192D">
              <w:rPr>
                <w:b/>
                <w:i/>
              </w:rPr>
              <w:t>Предметы</w:t>
            </w:r>
          </w:p>
          <w:p w:rsidR="00FC1228" w:rsidRPr="00A2192D" w:rsidRDefault="00FC1228" w:rsidP="00A2192D">
            <w:pPr>
              <w:jc w:val="both"/>
              <w:rPr>
                <w:b/>
                <w:i/>
              </w:rPr>
            </w:pPr>
            <w:r w:rsidRPr="00A2192D">
              <w:rPr>
                <w:b/>
                <w:i/>
              </w:rPr>
              <w:t>и курсы</w:t>
            </w:r>
          </w:p>
          <w:p w:rsidR="00FC1228" w:rsidRPr="00A2192D" w:rsidRDefault="00FC1228" w:rsidP="00A2192D">
            <w:pPr>
              <w:jc w:val="both"/>
              <w:rPr>
                <w:b/>
                <w:i/>
              </w:rPr>
            </w:pPr>
            <w:r w:rsidRPr="00A2192D">
              <w:rPr>
                <w:b/>
                <w:i/>
              </w:rPr>
              <w:t>по выбору</w:t>
            </w:r>
          </w:p>
        </w:tc>
        <w:tc>
          <w:tcPr>
            <w:tcW w:w="1980" w:type="dxa"/>
          </w:tcPr>
          <w:p w:rsidR="00FC1228" w:rsidRPr="00A2192D" w:rsidRDefault="00FC1228" w:rsidP="00A2192D">
            <w:pPr>
              <w:jc w:val="both"/>
              <w:rPr>
                <w:b/>
                <w:i/>
              </w:rPr>
            </w:pPr>
            <w:r w:rsidRPr="00A2192D">
              <w:rPr>
                <w:b/>
                <w:i/>
              </w:rPr>
              <w:t>Внеурочная</w:t>
            </w:r>
          </w:p>
          <w:p w:rsidR="00FC1228" w:rsidRPr="00A2192D" w:rsidRDefault="00FC1228" w:rsidP="00A2192D">
            <w:pPr>
              <w:jc w:val="both"/>
              <w:rPr>
                <w:b/>
                <w:i/>
              </w:rPr>
            </w:pPr>
            <w:r w:rsidRPr="00A2192D">
              <w:rPr>
                <w:b/>
                <w:i/>
              </w:rPr>
              <w:t>деятельность</w:t>
            </w:r>
          </w:p>
        </w:tc>
      </w:tr>
      <w:tr w:rsidR="00FC1228" w:rsidRPr="00A2192D" w:rsidTr="00FC1228">
        <w:trPr>
          <w:trHeight w:val="360"/>
          <w:jc w:val="center"/>
        </w:trPr>
        <w:tc>
          <w:tcPr>
            <w:tcW w:w="2586" w:type="dxa"/>
          </w:tcPr>
          <w:p w:rsidR="00FC1228" w:rsidRPr="00A2192D" w:rsidRDefault="00FC1228" w:rsidP="00A2192D">
            <w:pPr>
              <w:jc w:val="both"/>
            </w:pPr>
            <w:r w:rsidRPr="00A2192D">
              <w:t xml:space="preserve">10 класс </w:t>
            </w:r>
          </w:p>
          <w:p w:rsidR="00FC1228" w:rsidRPr="00A2192D" w:rsidRDefault="00FC1228" w:rsidP="00A2192D">
            <w:pPr>
              <w:jc w:val="both"/>
            </w:pPr>
            <w:r w:rsidRPr="00A2192D">
              <w:t xml:space="preserve">(2021-2022 </w:t>
            </w:r>
            <w:proofErr w:type="spellStart"/>
            <w:r w:rsidRPr="00A2192D">
              <w:t>уч</w:t>
            </w:r>
            <w:proofErr w:type="gramStart"/>
            <w:r w:rsidRPr="00A2192D">
              <w:t>.г</w:t>
            </w:r>
            <w:proofErr w:type="gramEnd"/>
            <w:r w:rsidRPr="00A2192D">
              <w:t>од</w:t>
            </w:r>
            <w:proofErr w:type="spellEnd"/>
            <w:r w:rsidRPr="00A2192D">
              <w:t>)</w:t>
            </w:r>
          </w:p>
        </w:tc>
        <w:tc>
          <w:tcPr>
            <w:tcW w:w="708" w:type="dxa"/>
          </w:tcPr>
          <w:p w:rsidR="00FC1228" w:rsidRPr="00A2192D" w:rsidRDefault="00FC1228" w:rsidP="00A2192D">
            <w:pPr>
              <w:jc w:val="both"/>
            </w:pPr>
            <w:r w:rsidRPr="00A2192D">
              <w:t>24ч</w:t>
            </w:r>
          </w:p>
        </w:tc>
        <w:tc>
          <w:tcPr>
            <w:tcW w:w="709" w:type="dxa"/>
          </w:tcPr>
          <w:p w:rsidR="00FC1228" w:rsidRPr="00A2192D" w:rsidRDefault="00FC1228" w:rsidP="00A2192D">
            <w:pPr>
              <w:jc w:val="both"/>
            </w:pPr>
            <w:r w:rsidRPr="00A2192D">
              <w:t>16ч</w:t>
            </w:r>
          </w:p>
        </w:tc>
        <w:tc>
          <w:tcPr>
            <w:tcW w:w="1744" w:type="dxa"/>
          </w:tcPr>
          <w:p w:rsidR="00FC1228" w:rsidRPr="00A2192D" w:rsidRDefault="00FC1228" w:rsidP="00A2192D">
            <w:pPr>
              <w:jc w:val="both"/>
            </w:pPr>
            <w:r w:rsidRPr="00A2192D">
              <w:t>24ч.</w:t>
            </w:r>
          </w:p>
        </w:tc>
        <w:tc>
          <w:tcPr>
            <w:tcW w:w="1961" w:type="dxa"/>
          </w:tcPr>
          <w:p w:rsidR="00FC1228" w:rsidRPr="00A2192D" w:rsidRDefault="00FC1228" w:rsidP="00A2192D">
            <w:pPr>
              <w:jc w:val="both"/>
            </w:pPr>
            <w:r w:rsidRPr="00A2192D">
              <w:t>10ч</w:t>
            </w:r>
          </w:p>
        </w:tc>
        <w:tc>
          <w:tcPr>
            <w:tcW w:w="1980" w:type="dxa"/>
          </w:tcPr>
          <w:p w:rsidR="00FC1228" w:rsidRPr="00A2192D" w:rsidRDefault="00FC1228" w:rsidP="00A2192D">
            <w:pPr>
              <w:jc w:val="both"/>
            </w:pPr>
            <w:r w:rsidRPr="00A2192D">
              <w:t>6ч</w:t>
            </w:r>
          </w:p>
        </w:tc>
      </w:tr>
      <w:tr w:rsidR="00FC1228" w:rsidRPr="00A2192D" w:rsidTr="00FC1228">
        <w:trPr>
          <w:trHeight w:val="360"/>
          <w:jc w:val="center"/>
        </w:trPr>
        <w:tc>
          <w:tcPr>
            <w:tcW w:w="2586" w:type="dxa"/>
          </w:tcPr>
          <w:p w:rsidR="00FC1228" w:rsidRPr="00A2192D" w:rsidRDefault="00FC1228" w:rsidP="00A2192D">
            <w:pPr>
              <w:jc w:val="both"/>
            </w:pPr>
            <w:r w:rsidRPr="00A2192D">
              <w:t>11 класс</w:t>
            </w:r>
          </w:p>
          <w:p w:rsidR="00FC1228" w:rsidRPr="00A2192D" w:rsidRDefault="00FC1228" w:rsidP="00A2192D">
            <w:pPr>
              <w:jc w:val="both"/>
            </w:pPr>
            <w:r w:rsidRPr="00A2192D">
              <w:t xml:space="preserve">(2022-2023 </w:t>
            </w:r>
            <w:proofErr w:type="spellStart"/>
            <w:r w:rsidRPr="00A2192D">
              <w:t>уч</w:t>
            </w:r>
            <w:proofErr w:type="gramStart"/>
            <w:r w:rsidRPr="00A2192D">
              <w:t>.г</w:t>
            </w:r>
            <w:proofErr w:type="gramEnd"/>
            <w:r w:rsidRPr="00A2192D">
              <w:t>од</w:t>
            </w:r>
            <w:proofErr w:type="spellEnd"/>
            <w:r w:rsidRPr="00A2192D">
              <w:t>)</w:t>
            </w:r>
          </w:p>
        </w:tc>
        <w:tc>
          <w:tcPr>
            <w:tcW w:w="708" w:type="dxa"/>
          </w:tcPr>
          <w:p w:rsidR="00FC1228" w:rsidRPr="00A2192D" w:rsidRDefault="00FC1228" w:rsidP="00A2192D">
            <w:pPr>
              <w:jc w:val="both"/>
            </w:pPr>
            <w:r w:rsidRPr="00A2192D">
              <w:t>24ч</w:t>
            </w:r>
          </w:p>
        </w:tc>
        <w:tc>
          <w:tcPr>
            <w:tcW w:w="709" w:type="dxa"/>
          </w:tcPr>
          <w:p w:rsidR="00FC1228" w:rsidRPr="00A2192D" w:rsidRDefault="00FC1228" w:rsidP="00A2192D">
            <w:pPr>
              <w:jc w:val="both"/>
            </w:pPr>
            <w:r w:rsidRPr="00A2192D">
              <w:t>16ч</w:t>
            </w:r>
          </w:p>
        </w:tc>
        <w:tc>
          <w:tcPr>
            <w:tcW w:w="1744" w:type="dxa"/>
          </w:tcPr>
          <w:p w:rsidR="00FC1228" w:rsidRPr="00A2192D" w:rsidRDefault="00FC1228" w:rsidP="00A2192D">
            <w:pPr>
              <w:jc w:val="both"/>
            </w:pPr>
            <w:r w:rsidRPr="00A2192D">
              <w:t>24ч.</w:t>
            </w:r>
          </w:p>
        </w:tc>
        <w:tc>
          <w:tcPr>
            <w:tcW w:w="1961" w:type="dxa"/>
          </w:tcPr>
          <w:p w:rsidR="00FC1228" w:rsidRPr="00A2192D" w:rsidRDefault="00FC1228" w:rsidP="00A2192D">
            <w:pPr>
              <w:jc w:val="both"/>
            </w:pPr>
            <w:r w:rsidRPr="00A2192D">
              <w:t>10ч</w:t>
            </w:r>
          </w:p>
        </w:tc>
        <w:tc>
          <w:tcPr>
            <w:tcW w:w="1980" w:type="dxa"/>
          </w:tcPr>
          <w:p w:rsidR="00FC1228" w:rsidRPr="00A2192D" w:rsidRDefault="00FC1228" w:rsidP="00A2192D">
            <w:pPr>
              <w:jc w:val="both"/>
            </w:pPr>
            <w:r w:rsidRPr="00A2192D">
              <w:t>6ч</w:t>
            </w:r>
          </w:p>
        </w:tc>
      </w:tr>
    </w:tbl>
    <w:p w:rsidR="00FC1228" w:rsidRPr="00A2192D" w:rsidRDefault="00FC1228" w:rsidP="00A2192D">
      <w:pPr>
        <w:pStyle w:val="1"/>
        <w:shd w:val="clear" w:color="auto" w:fill="auto"/>
        <w:spacing w:before="0" w:line="240" w:lineRule="auto"/>
        <w:ind w:right="20" w:firstLine="0"/>
        <w:rPr>
          <w:b/>
          <w:sz w:val="24"/>
          <w:szCs w:val="24"/>
        </w:rPr>
      </w:pPr>
    </w:p>
    <w:p w:rsidR="00FC1228" w:rsidRPr="00A2192D" w:rsidRDefault="00FC1228" w:rsidP="00A2192D">
      <w:pPr>
        <w:pStyle w:val="1"/>
        <w:shd w:val="clear" w:color="auto" w:fill="auto"/>
        <w:spacing w:before="0" w:line="240" w:lineRule="auto"/>
        <w:ind w:right="20" w:firstLine="680"/>
        <w:rPr>
          <w:sz w:val="24"/>
          <w:szCs w:val="24"/>
        </w:rPr>
      </w:pPr>
      <w:r w:rsidRPr="00A2192D">
        <w:rPr>
          <w:sz w:val="24"/>
          <w:szCs w:val="24"/>
        </w:rPr>
        <w:t xml:space="preserve">Часть, формируемая участниками образовательных отношений, сформирована на основе заявлений родителей (законных представителей) учащихся, с учетом возможностей МБОУ СОШ №4 с. Раевский, согласована с коллегиальными органами управления школы. </w:t>
      </w:r>
    </w:p>
    <w:p w:rsidR="00FC1228" w:rsidRPr="00A2192D" w:rsidRDefault="00FC1228" w:rsidP="00A2192D">
      <w:pPr>
        <w:pStyle w:val="1"/>
        <w:shd w:val="clear" w:color="auto" w:fill="auto"/>
        <w:spacing w:before="0" w:line="240" w:lineRule="auto"/>
        <w:ind w:left="20" w:right="20" w:firstLine="660"/>
        <w:rPr>
          <w:sz w:val="24"/>
          <w:szCs w:val="24"/>
        </w:rPr>
      </w:pPr>
      <w:r w:rsidRPr="00A2192D">
        <w:rPr>
          <w:sz w:val="24"/>
          <w:szCs w:val="24"/>
        </w:rPr>
        <w:t xml:space="preserve">На освоение уровня среднего общего образования отводится 69 учебных недель за два года обучения. Продолжительность учебного года в 10 классе - 35 недель, в 11 классе - 34 недели. </w:t>
      </w:r>
      <w:r w:rsidRPr="00A2192D">
        <w:rPr>
          <w:sz w:val="24"/>
          <w:szCs w:val="24"/>
        </w:rPr>
        <w:lastRenderedPageBreak/>
        <w:t>Продолжительность каникул в течение учебного года составляет не менее 30 календарных дней, летом - не менее 92 календарных дней.</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 xml:space="preserve">Продолжительность урока в 10-11 классах - 40 минут. </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 xml:space="preserve">10, 11 классы обучаются в режиме 5-дневной учебной недели. </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 xml:space="preserve">Максимально допустимая нагрузка соответствует требованиям СанПиН - 34 часа в неделю. Объем учебной нагрузки за уровень среднего общего образования составляет </w:t>
      </w:r>
      <w:r w:rsidRPr="00A2192D">
        <w:rPr>
          <w:sz w:val="24"/>
          <w:szCs w:val="24"/>
          <w:highlight w:val="yellow"/>
        </w:rPr>
        <w:t>2346</w:t>
      </w:r>
      <w:r w:rsidRPr="00A2192D">
        <w:rPr>
          <w:sz w:val="24"/>
          <w:szCs w:val="24"/>
        </w:rPr>
        <w:t xml:space="preserve"> часов. </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Учебный план МБОУ СОШ №4 с. Раевский обеспечивает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устанавливает количество занятий, отводимых на их изучение, по классам (годам) обучения.</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 xml:space="preserve">Наряду с изучением русского языка как государственного языка Российской Федерации в МБОУ СОШ №4 с. Раевский организовано изучение предметов «Родной язык», «Родная литература» на основании заявлений родителей (законных представителей) учащихся, по согласованию с коллегиальными органами управления МБОУ СОШ №4 с. Раевский. </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Принцип построения учебного плана, с учётом потребностей обучающихся и их родителей (законных представителей), для учащихся 10–11классов – двухуровневый (базовый и профильный).</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Основная образовательная программа среднего общего образования МБОУ СОШ №4 с. Раевский включает 2 учебных плана следующих профилей обучения:</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 xml:space="preserve"> - социально-экономический;</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 xml:space="preserve"> - </w:t>
      </w:r>
      <w:proofErr w:type="gramStart"/>
      <w:r w:rsidRPr="00A2192D">
        <w:rPr>
          <w:sz w:val="24"/>
          <w:szCs w:val="24"/>
        </w:rPr>
        <w:t>естественно-научный</w:t>
      </w:r>
      <w:proofErr w:type="gramEnd"/>
      <w:r w:rsidRPr="00A2192D">
        <w:rPr>
          <w:sz w:val="24"/>
          <w:szCs w:val="24"/>
        </w:rPr>
        <w:t>;</w:t>
      </w:r>
    </w:p>
    <w:p w:rsidR="00FC1228" w:rsidRPr="00A2192D" w:rsidRDefault="00FC1228" w:rsidP="00A2192D">
      <w:pPr>
        <w:pStyle w:val="1"/>
        <w:shd w:val="clear" w:color="auto" w:fill="auto"/>
        <w:spacing w:before="0" w:line="240" w:lineRule="auto"/>
        <w:ind w:right="20" w:firstLine="0"/>
        <w:rPr>
          <w:sz w:val="24"/>
          <w:szCs w:val="24"/>
        </w:rPr>
      </w:pPr>
      <w:r w:rsidRPr="00A2192D">
        <w:rPr>
          <w:sz w:val="24"/>
          <w:szCs w:val="24"/>
        </w:rPr>
        <w:t xml:space="preserve"> </w:t>
      </w:r>
      <w:r w:rsidRPr="00A2192D">
        <w:rPr>
          <w:sz w:val="24"/>
          <w:szCs w:val="24"/>
        </w:rPr>
        <w:tab/>
      </w:r>
      <w:proofErr w:type="gramStart"/>
      <w:r w:rsidRPr="00A2192D">
        <w:rPr>
          <w:sz w:val="24"/>
          <w:szCs w:val="24"/>
        </w:rPr>
        <w:t>Учебные планы предусматривают изучение обязательных учебных предметов: русский язык, литература, родной язык, родная литература, иностранный язык, история, математика, астрономия, физическая культура, ОБЖ.</w:t>
      </w:r>
      <w:proofErr w:type="gramEnd"/>
    </w:p>
    <w:p w:rsidR="00FC1228" w:rsidRPr="00A2192D" w:rsidRDefault="00FC1228" w:rsidP="00A2192D">
      <w:pPr>
        <w:pStyle w:val="1"/>
        <w:shd w:val="clear" w:color="auto" w:fill="auto"/>
        <w:spacing w:before="0" w:line="240" w:lineRule="auto"/>
        <w:ind w:right="20" w:firstLine="0"/>
        <w:rPr>
          <w:sz w:val="24"/>
          <w:szCs w:val="24"/>
        </w:rPr>
      </w:pPr>
      <w:r w:rsidRPr="00A2192D">
        <w:rPr>
          <w:sz w:val="24"/>
          <w:szCs w:val="24"/>
        </w:rPr>
        <w:tab/>
        <w:t>Выбор профилей обучения обеспечивает реализацию интересов и потребностей обучающихся, их родителей (законных представителей), образовательной организации, учредителя образовательной организации.</w:t>
      </w:r>
    </w:p>
    <w:p w:rsidR="00FC1228" w:rsidRPr="00A2192D" w:rsidRDefault="00FC1228" w:rsidP="00A2192D">
      <w:pPr>
        <w:pStyle w:val="1"/>
        <w:shd w:val="clear" w:color="auto" w:fill="auto"/>
        <w:spacing w:before="0" w:line="240" w:lineRule="auto"/>
        <w:ind w:right="20" w:firstLine="708"/>
        <w:rPr>
          <w:sz w:val="24"/>
          <w:szCs w:val="24"/>
        </w:rPr>
      </w:pPr>
      <w:r w:rsidRPr="00A2192D">
        <w:rPr>
          <w:sz w:val="24"/>
          <w:szCs w:val="24"/>
        </w:rPr>
        <w:t xml:space="preserve"> В мае 2021 года в целях изучения образовательных потребностей обучающихся 10 классов и их родителей (законных представителей) для выбора профиля обучения и содержательного наполнения части учебного плана, формируемой участниками образовательных отношений, было проведено анкетирование. </w:t>
      </w:r>
    </w:p>
    <w:p w:rsidR="00FC1228" w:rsidRPr="00A2192D" w:rsidRDefault="00FC1228" w:rsidP="00A2192D">
      <w:pPr>
        <w:pStyle w:val="1"/>
        <w:shd w:val="clear" w:color="auto" w:fill="auto"/>
        <w:spacing w:before="0" w:line="240" w:lineRule="auto"/>
        <w:ind w:right="20" w:firstLine="0"/>
        <w:rPr>
          <w:b/>
          <w:sz w:val="24"/>
          <w:szCs w:val="24"/>
        </w:rPr>
      </w:pPr>
    </w:p>
    <w:p w:rsidR="00FC1228" w:rsidRPr="00A2192D" w:rsidRDefault="00FC1228" w:rsidP="00A2192D">
      <w:pPr>
        <w:pStyle w:val="1"/>
        <w:shd w:val="clear" w:color="auto" w:fill="auto"/>
        <w:spacing w:before="0" w:line="240" w:lineRule="auto"/>
        <w:ind w:right="20" w:firstLine="708"/>
        <w:rPr>
          <w:b/>
          <w:sz w:val="24"/>
          <w:szCs w:val="24"/>
        </w:rPr>
      </w:pPr>
    </w:p>
    <w:p w:rsidR="00FC1228" w:rsidRPr="00A2192D" w:rsidRDefault="00FC1228" w:rsidP="00A2192D">
      <w:pPr>
        <w:pStyle w:val="1"/>
        <w:shd w:val="clear" w:color="auto" w:fill="auto"/>
        <w:spacing w:before="0" w:line="240" w:lineRule="auto"/>
        <w:ind w:right="20" w:firstLine="708"/>
        <w:rPr>
          <w:b/>
          <w:sz w:val="24"/>
          <w:szCs w:val="24"/>
        </w:rPr>
      </w:pPr>
      <w:r w:rsidRPr="00A2192D">
        <w:rPr>
          <w:b/>
          <w:sz w:val="24"/>
          <w:szCs w:val="24"/>
        </w:rPr>
        <w:t>Результаты анкетирования обучающихся 9 классов</w:t>
      </w:r>
    </w:p>
    <w:p w:rsidR="00FC1228" w:rsidRPr="00A2192D" w:rsidRDefault="00FC1228" w:rsidP="00A2192D">
      <w:pPr>
        <w:pStyle w:val="1"/>
        <w:shd w:val="clear" w:color="auto" w:fill="auto"/>
        <w:spacing w:before="0" w:line="240" w:lineRule="auto"/>
        <w:ind w:right="20" w:firstLine="0"/>
        <w:rPr>
          <w:sz w:val="24"/>
          <w:szCs w:val="24"/>
        </w:rPr>
      </w:pPr>
    </w:p>
    <w:tbl>
      <w:tblPr>
        <w:tblW w:w="0" w:type="auto"/>
        <w:jc w:val="center"/>
        <w:tblCellMar>
          <w:left w:w="10" w:type="dxa"/>
          <w:right w:w="10" w:type="dxa"/>
        </w:tblCellMar>
        <w:tblLook w:val="04A0" w:firstRow="1" w:lastRow="0" w:firstColumn="1" w:lastColumn="0" w:noHBand="0" w:noVBand="1"/>
      </w:tblPr>
      <w:tblGrid>
        <w:gridCol w:w="2598"/>
        <w:gridCol w:w="3981"/>
        <w:gridCol w:w="2445"/>
      </w:tblGrid>
      <w:tr w:rsidR="00FC1228" w:rsidRPr="00A2192D" w:rsidTr="00FC1228">
        <w:trPr>
          <w:trHeight w:val="559"/>
          <w:jc w:val="center"/>
        </w:trPr>
        <w:tc>
          <w:tcPr>
            <w:tcW w:w="259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tabs>
                <w:tab w:val="left" w:pos="174"/>
              </w:tabs>
              <w:ind w:left="1100" w:hanging="958"/>
              <w:jc w:val="both"/>
            </w:pPr>
            <w:r w:rsidRPr="00A2192D">
              <w:rPr>
                <w:b/>
              </w:rPr>
              <w:t>Профиль</w:t>
            </w:r>
          </w:p>
        </w:tc>
        <w:tc>
          <w:tcPr>
            <w:tcW w:w="398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tabs>
                <w:tab w:val="left" w:pos="174"/>
              </w:tabs>
              <w:jc w:val="both"/>
            </w:pPr>
            <w:r w:rsidRPr="00A2192D">
              <w:rPr>
                <w:b/>
              </w:rPr>
              <w:t>Предметы, изучаемые на углублённом уровне</w:t>
            </w:r>
          </w:p>
        </w:tc>
        <w:tc>
          <w:tcPr>
            <w:tcW w:w="244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tabs>
                <w:tab w:val="left" w:pos="174"/>
              </w:tabs>
              <w:ind w:right="420" w:firstLine="61"/>
              <w:jc w:val="both"/>
              <w:rPr>
                <w:b/>
              </w:rPr>
            </w:pPr>
            <w:r w:rsidRPr="00A2192D">
              <w:rPr>
                <w:b/>
              </w:rPr>
              <w:t>Выбор профиля</w:t>
            </w:r>
          </w:p>
          <w:p w:rsidR="00FC1228" w:rsidRPr="00A2192D" w:rsidRDefault="00FC1228" w:rsidP="00A2192D">
            <w:pPr>
              <w:tabs>
                <w:tab w:val="left" w:pos="174"/>
              </w:tabs>
              <w:ind w:right="420" w:firstLine="61"/>
              <w:jc w:val="both"/>
            </w:pPr>
            <w:r w:rsidRPr="00A2192D">
              <w:t>(кол-во учащихся)</w:t>
            </w:r>
          </w:p>
        </w:tc>
      </w:tr>
      <w:tr w:rsidR="00FC1228" w:rsidRPr="00A2192D" w:rsidTr="00FC1228">
        <w:trPr>
          <w:trHeight w:val="681"/>
          <w:jc w:val="center"/>
        </w:trPr>
        <w:tc>
          <w:tcPr>
            <w:tcW w:w="259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20"/>
              <w:jc w:val="both"/>
            </w:pPr>
            <w:r w:rsidRPr="00A2192D">
              <w:rPr>
                <w:b/>
              </w:rPr>
              <w:t>Социально- экономический</w:t>
            </w:r>
          </w:p>
        </w:tc>
        <w:tc>
          <w:tcPr>
            <w:tcW w:w="398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40" w:right="-140"/>
              <w:jc w:val="both"/>
            </w:pPr>
            <w:r w:rsidRPr="00A2192D">
              <w:t xml:space="preserve">Обществознание, математика, </w:t>
            </w:r>
          </w:p>
          <w:p w:rsidR="00FC1228" w:rsidRPr="00A2192D" w:rsidRDefault="00FC1228" w:rsidP="00A2192D">
            <w:pPr>
              <w:ind w:left="140" w:right="-140"/>
              <w:jc w:val="both"/>
            </w:pPr>
            <w:r w:rsidRPr="00A2192D">
              <w:t>право, экономика</w:t>
            </w:r>
          </w:p>
        </w:tc>
        <w:tc>
          <w:tcPr>
            <w:tcW w:w="244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spacing w:after="200"/>
              <w:jc w:val="both"/>
              <w:rPr>
                <w:rFonts w:eastAsia="Calibri"/>
              </w:rPr>
            </w:pPr>
            <w:r w:rsidRPr="00A2192D">
              <w:rPr>
                <w:rFonts w:eastAsia="Calibri"/>
              </w:rPr>
              <w:t>14</w:t>
            </w:r>
          </w:p>
        </w:tc>
      </w:tr>
      <w:tr w:rsidR="00FC1228" w:rsidRPr="00A2192D" w:rsidTr="00FC1228">
        <w:trPr>
          <w:trHeight w:val="478"/>
          <w:jc w:val="center"/>
        </w:trPr>
        <w:tc>
          <w:tcPr>
            <w:tcW w:w="259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20"/>
              <w:jc w:val="both"/>
            </w:pPr>
            <w:proofErr w:type="gramStart"/>
            <w:r w:rsidRPr="00A2192D">
              <w:rPr>
                <w:b/>
              </w:rPr>
              <w:t>Естественно-научный</w:t>
            </w:r>
            <w:proofErr w:type="gramEnd"/>
          </w:p>
        </w:tc>
        <w:tc>
          <w:tcPr>
            <w:tcW w:w="398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40"/>
              <w:jc w:val="both"/>
            </w:pPr>
            <w:r w:rsidRPr="00A2192D">
              <w:t>Химия, биология, математика</w:t>
            </w:r>
          </w:p>
        </w:tc>
        <w:tc>
          <w:tcPr>
            <w:tcW w:w="244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spacing w:after="200"/>
              <w:jc w:val="both"/>
            </w:pPr>
            <w:r w:rsidRPr="00A2192D">
              <w:t>15</w:t>
            </w:r>
          </w:p>
        </w:tc>
      </w:tr>
      <w:tr w:rsidR="00FC1228" w:rsidRPr="00A2192D" w:rsidTr="00FC1228">
        <w:trPr>
          <w:jc w:val="center"/>
        </w:trPr>
        <w:tc>
          <w:tcPr>
            <w:tcW w:w="2598"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20"/>
              <w:jc w:val="both"/>
              <w:rPr>
                <w:b/>
              </w:rPr>
            </w:pPr>
          </w:p>
        </w:tc>
        <w:tc>
          <w:tcPr>
            <w:tcW w:w="3981"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40"/>
              <w:jc w:val="both"/>
            </w:pPr>
            <w:r w:rsidRPr="00A2192D">
              <w:rPr>
                <w:b/>
              </w:rPr>
              <w:t xml:space="preserve">Направления, по которым вы предпочитаете изучать курсы по выбору </w:t>
            </w:r>
          </w:p>
        </w:tc>
        <w:tc>
          <w:tcPr>
            <w:tcW w:w="2445" w:type="dxa"/>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tabs>
                <w:tab w:val="left" w:pos="174"/>
              </w:tabs>
              <w:ind w:right="420" w:firstLine="61"/>
              <w:jc w:val="both"/>
              <w:rPr>
                <w:b/>
              </w:rPr>
            </w:pPr>
            <w:r w:rsidRPr="00A2192D">
              <w:rPr>
                <w:b/>
              </w:rPr>
              <w:t>Выбор курсов</w:t>
            </w:r>
          </w:p>
          <w:p w:rsidR="00FC1228" w:rsidRPr="00A2192D" w:rsidRDefault="00FC1228" w:rsidP="00A2192D">
            <w:pPr>
              <w:tabs>
                <w:tab w:val="left" w:pos="174"/>
              </w:tabs>
              <w:ind w:right="420" w:firstLine="61"/>
              <w:jc w:val="both"/>
            </w:pPr>
            <w:r w:rsidRPr="00A2192D">
              <w:t>(кол-во учащихся)</w:t>
            </w:r>
          </w:p>
          <w:p w:rsidR="00FC1228" w:rsidRPr="00A2192D" w:rsidRDefault="00FC1228" w:rsidP="00A2192D">
            <w:pPr>
              <w:spacing w:after="200"/>
              <w:jc w:val="both"/>
            </w:pPr>
          </w:p>
        </w:tc>
      </w:tr>
      <w:tr w:rsidR="00FC1228" w:rsidRPr="00A2192D" w:rsidTr="00FC1228">
        <w:trPr>
          <w:trHeight w:val="354"/>
          <w:jc w:val="center"/>
        </w:trPr>
        <w:tc>
          <w:tcPr>
            <w:tcW w:w="2598" w:type="dxa"/>
            <w:vMerge w:val="restart"/>
            <w:tcBorders>
              <w:top w:val="single" w:sz="4" w:space="0" w:color="000000"/>
              <w:left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20"/>
              <w:jc w:val="both"/>
            </w:pPr>
            <w:r w:rsidRPr="00A2192D">
              <w:rPr>
                <w:b/>
              </w:rPr>
              <w:t>Социально- экономический</w:t>
            </w:r>
          </w:p>
        </w:tc>
        <w:tc>
          <w:tcPr>
            <w:tcW w:w="3981"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FC1228" w:rsidP="00A2192D">
            <w:pPr>
              <w:ind w:left="120"/>
              <w:jc w:val="both"/>
              <w:rPr>
                <w:b/>
              </w:rPr>
            </w:pPr>
            <w:r w:rsidRPr="00A2192D">
              <w:t xml:space="preserve">математика </w:t>
            </w:r>
          </w:p>
        </w:tc>
        <w:tc>
          <w:tcPr>
            <w:tcW w:w="2445"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FC1228" w:rsidP="00A2192D">
            <w:pPr>
              <w:spacing w:after="200"/>
              <w:jc w:val="both"/>
            </w:pPr>
            <w:r w:rsidRPr="00A2192D">
              <w:t>3</w:t>
            </w:r>
          </w:p>
        </w:tc>
      </w:tr>
      <w:tr w:rsidR="00FC1228" w:rsidRPr="00A2192D" w:rsidTr="00FC1228">
        <w:trPr>
          <w:trHeight w:val="274"/>
          <w:jc w:val="center"/>
        </w:trPr>
        <w:tc>
          <w:tcPr>
            <w:tcW w:w="2598" w:type="dxa"/>
            <w:vMerge/>
            <w:tcBorders>
              <w:left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20"/>
              <w:jc w:val="both"/>
              <w:rPr>
                <w:b/>
              </w:rPr>
            </w:pPr>
          </w:p>
        </w:tc>
        <w:tc>
          <w:tcPr>
            <w:tcW w:w="3981"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FC1228" w:rsidP="00A2192D">
            <w:pPr>
              <w:ind w:left="120"/>
              <w:jc w:val="both"/>
            </w:pPr>
            <w:r w:rsidRPr="00A2192D">
              <w:t xml:space="preserve"> право </w:t>
            </w:r>
          </w:p>
        </w:tc>
        <w:tc>
          <w:tcPr>
            <w:tcW w:w="2445"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FC1228" w:rsidP="00A2192D">
            <w:pPr>
              <w:spacing w:after="200"/>
              <w:jc w:val="both"/>
            </w:pPr>
            <w:r w:rsidRPr="00A2192D">
              <w:t>7</w:t>
            </w:r>
          </w:p>
        </w:tc>
      </w:tr>
      <w:tr w:rsidR="00FC1228" w:rsidRPr="00A2192D" w:rsidTr="00FC1228">
        <w:trPr>
          <w:trHeight w:val="294"/>
          <w:jc w:val="center"/>
        </w:trPr>
        <w:tc>
          <w:tcPr>
            <w:tcW w:w="2598" w:type="dxa"/>
            <w:vMerge/>
            <w:tcBorders>
              <w:left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20"/>
              <w:jc w:val="both"/>
              <w:rPr>
                <w:b/>
              </w:rPr>
            </w:pPr>
          </w:p>
        </w:tc>
        <w:tc>
          <w:tcPr>
            <w:tcW w:w="3981"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FC1228" w:rsidP="00A2192D">
            <w:pPr>
              <w:ind w:left="120"/>
              <w:jc w:val="both"/>
            </w:pPr>
            <w:r w:rsidRPr="00A2192D">
              <w:t>экономика</w:t>
            </w:r>
          </w:p>
        </w:tc>
        <w:tc>
          <w:tcPr>
            <w:tcW w:w="2445"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FC1228" w:rsidP="00A2192D">
            <w:pPr>
              <w:spacing w:after="200"/>
              <w:jc w:val="both"/>
            </w:pPr>
            <w:r w:rsidRPr="00A2192D">
              <w:t>4</w:t>
            </w:r>
          </w:p>
        </w:tc>
      </w:tr>
      <w:tr w:rsidR="00FC1228" w:rsidRPr="00A2192D" w:rsidTr="00FC1228">
        <w:trPr>
          <w:trHeight w:val="295"/>
          <w:jc w:val="center"/>
        </w:trPr>
        <w:tc>
          <w:tcPr>
            <w:tcW w:w="2598" w:type="dxa"/>
            <w:vMerge/>
            <w:tcBorders>
              <w:left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20"/>
              <w:jc w:val="both"/>
              <w:rPr>
                <w:b/>
              </w:rPr>
            </w:pPr>
          </w:p>
        </w:tc>
        <w:tc>
          <w:tcPr>
            <w:tcW w:w="3981"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FC1228" w:rsidP="00A2192D">
            <w:pPr>
              <w:ind w:left="120"/>
              <w:jc w:val="both"/>
            </w:pPr>
            <w:r w:rsidRPr="00A2192D">
              <w:t xml:space="preserve"> обществознание </w:t>
            </w:r>
          </w:p>
        </w:tc>
        <w:tc>
          <w:tcPr>
            <w:tcW w:w="2445"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FC1228" w:rsidP="00A2192D">
            <w:pPr>
              <w:spacing w:after="200"/>
              <w:jc w:val="both"/>
            </w:pPr>
            <w:r w:rsidRPr="00A2192D">
              <w:t>8</w:t>
            </w:r>
          </w:p>
        </w:tc>
      </w:tr>
      <w:tr w:rsidR="00FC1228" w:rsidRPr="00A2192D" w:rsidTr="00FC1228">
        <w:trPr>
          <w:trHeight w:val="304"/>
          <w:jc w:val="center"/>
        </w:trPr>
        <w:tc>
          <w:tcPr>
            <w:tcW w:w="2598" w:type="dxa"/>
            <w:vMerge/>
            <w:tcBorders>
              <w:left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20"/>
              <w:jc w:val="both"/>
              <w:rPr>
                <w:b/>
              </w:rPr>
            </w:pPr>
          </w:p>
        </w:tc>
        <w:tc>
          <w:tcPr>
            <w:tcW w:w="3981"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FC1228" w:rsidP="00A2192D">
            <w:pPr>
              <w:ind w:left="120"/>
              <w:jc w:val="both"/>
            </w:pPr>
            <w:r w:rsidRPr="00A2192D">
              <w:t xml:space="preserve"> история </w:t>
            </w:r>
          </w:p>
        </w:tc>
        <w:tc>
          <w:tcPr>
            <w:tcW w:w="2445"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8403E8" w:rsidP="00A2192D">
            <w:pPr>
              <w:spacing w:after="200"/>
              <w:jc w:val="both"/>
            </w:pPr>
            <w:r w:rsidRPr="00A2192D">
              <w:t>2</w:t>
            </w:r>
          </w:p>
        </w:tc>
      </w:tr>
      <w:tr w:rsidR="00FC1228" w:rsidRPr="00A2192D" w:rsidTr="00FC1228">
        <w:trPr>
          <w:trHeight w:val="507"/>
          <w:jc w:val="center"/>
        </w:trPr>
        <w:tc>
          <w:tcPr>
            <w:tcW w:w="2598" w:type="dxa"/>
            <w:vMerge/>
            <w:tcBorders>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20"/>
              <w:jc w:val="both"/>
              <w:rPr>
                <w:b/>
              </w:rPr>
            </w:pPr>
          </w:p>
        </w:tc>
        <w:tc>
          <w:tcPr>
            <w:tcW w:w="3981" w:type="dxa"/>
            <w:tcBorders>
              <w:top w:val="single" w:sz="4" w:space="0" w:color="auto"/>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40"/>
              <w:jc w:val="both"/>
            </w:pPr>
            <w:r w:rsidRPr="00A2192D">
              <w:t xml:space="preserve">информатика </w:t>
            </w:r>
          </w:p>
        </w:tc>
        <w:tc>
          <w:tcPr>
            <w:tcW w:w="2445" w:type="dxa"/>
            <w:tcBorders>
              <w:top w:val="single" w:sz="4" w:space="0" w:color="auto"/>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spacing w:after="200"/>
              <w:jc w:val="both"/>
            </w:pPr>
            <w:r w:rsidRPr="00A2192D">
              <w:t>3</w:t>
            </w:r>
          </w:p>
        </w:tc>
      </w:tr>
      <w:tr w:rsidR="00FC1228" w:rsidRPr="00A2192D" w:rsidTr="00FC1228">
        <w:trPr>
          <w:trHeight w:val="314"/>
          <w:jc w:val="center"/>
        </w:trPr>
        <w:tc>
          <w:tcPr>
            <w:tcW w:w="2598" w:type="dxa"/>
            <w:vMerge w:val="restart"/>
            <w:tcBorders>
              <w:top w:val="single" w:sz="4" w:space="0" w:color="000000"/>
              <w:left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20"/>
              <w:jc w:val="both"/>
            </w:pPr>
            <w:proofErr w:type="gramStart"/>
            <w:r w:rsidRPr="00A2192D">
              <w:rPr>
                <w:b/>
              </w:rPr>
              <w:t>Естественно-научный</w:t>
            </w:r>
            <w:proofErr w:type="gramEnd"/>
          </w:p>
        </w:tc>
        <w:tc>
          <w:tcPr>
            <w:tcW w:w="3981"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FC1228" w:rsidP="00A2192D">
            <w:pPr>
              <w:ind w:left="120"/>
              <w:jc w:val="both"/>
              <w:rPr>
                <w:b/>
              </w:rPr>
            </w:pPr>
            <w:r w:rsidRPr="00A2192D">
              <w:t xml:space="preserve">химия </w:t>
            </w:r>
          </w:p>
        </w:tc>
        <w:tc>
          <w:tcPr>
            <w:tcW w:w="2445" w:type="dxa"/>
            <w:tcBorders>
              <w:top w:val="single" w:sz="4" w:space="0" w:color="000000"/>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8403E8" w:rsidP="00A2192D">
            <w:pPr>
              <w:spacing w:after="200"/>
              <w:jc w:val="both"/>
            </w:pPr>
            <w:r w:rsidRPr="00A2192D">
              <w:t>9</w:t>
            </w:r>
          </w:p>
        </w:tc>
      </w:tr>
      <w:tr w:rsidR="00FC1228" w:rsidRPr="00A2192D" w:rsidTr="00FC1228">
        <w:trPr>
          <w:trHeight w:val="355"/>
          <w:jc w:val="center"/>
        </w:trPr>
        <w:tc>
          <w:tcPr>
            <w:tcW w:w="2598" w:type="dxa"/>
            <w:vMerge/>
            <w:tcBorders>
              <w:left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20"/>
              <w:jc w:val="both"/>
              <w:rPr>
                <w:b/>
              </w:rPr>
            </w:pPr>
          </w:p>
        </w:tc>
        <w:tc>
          <w:tcPr>
            <w:tcW w:w="3981"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FC1228" w:rsidP="00A2192D">
            <w:pPr>
              <w:ind w:left="120"/>
              <w:jc w:val="both"/>
            </w:pPr>
            <w:r w:rsidRPr="00A2192D">
              <w:t xml:space="preserve">биология </w:t>
            </w:r>
          </w:p>
        </w:tc>
        <w:tc>
          <w:tcPr>
            <w:tcW w:w="2445"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8403E8" w:rsidP="00A2192D">
            <w:pPr>
              <w:spacing w:after="200"/>
              <w:jc w:val="both"/>
            </w:pPr>
            <w:r w:rsidRPr="00A2192D">
              <w:t>8</w:t>
            </w:r>
          </w:p>
        </w:tc>
      </w:tr>
      <w:tr w:rsidR="00FC1228" w:rsidRPr="00A2192D" w:rsidTr="00FC1228">
        <w:trPr>
          <w:trHeight w:val="345"/>
          <w:jc w:val="center"/>
        </w:trPr>
        <w:tc>
          <w:tcPr>
            <w:tcW w:w="2598" w:type="dxa"/>
            <w:vMerge/>
            <w:tcBorders>
              <w:left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20"/>
              <w:jc w:val="both"/>
              <w:rPr>
                <w:b/>
              </w:rPr>
            </w:pPr>
          </w:p>
        </w:tc>
        <w:tc>
          <w:tcPr>
            <w:tcW w:w="3981"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FC1228" w:rsidP="00A2192D">
            <w:pPr>
              <w:ind w:left="120"/>
              <w:jc w:val="both"/>
            </w:pPr>
            <w:r w:rsidRPr="00A2192D">
              <w:t xml:space="preserve">математика </w:t>
            </w:r>
          </w:p>
        </w:tc>
        <w:tc>
          <w:tcPr>
            <w:tcW w:w="2445"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8403E8" w:rsidP="00A2192D">
            <w:pPr>
              <w:spacing w:after="200"/>
              <w:jc w:val="both"/>
            </w:pPr>
            <w:r w:rsidRPr="00A2192D">
              <w:t>7</w:t>
            </w:r>
          </w:p>
        </w:tc>
      </w:tr>
      <w:tr w:rsidR="00FC1228" w:rsidRPr="00A2192D" w:rsidTr="00FC1228">
        <w:trPr>
          <w:trHeight w:val="325"/>
          <w:jc w:val="center"/>
        </w:trPr>
        <w:tc>
          <w:tcPr>
            <w:tcW w:w="2598" w:type="dxa"/>
            <w:vMerge/>
            <w:tcBorders>
              <w:left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20"/>
              <w:jc w:val="both"/>
              <w:rPr>
                <w:b/>
              </w:rPr>
            </w:pPr>
          </w:p>
        </w:tc>
        <w:tc>
          <w:tcPr>
            <w:tcW w:w="3981"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FC1228" w:rsidP="00A2192D">
            <w:pPr>
              <w:ind w:left="120"/>
              <w:jc w:val="both"/>
            </w:pPr>
            <w:r w:rsidRPr="00A2192D">
              <w:t xml:space="preserve">физика  </w:t>
            </w:r>
          </w:p>
        </w:tc>
        <w:tc>
          <w:tcPr>
            <w:tcW w:w="2445" w:type="dxa"/>
            <w:tcBorders>
              <w:top w:val="single" w:sz="4" w:space="0" w:color="auto"/>
              <w:left w:val="single" w:sz="4" w:space="0" w:color="000000"/>
              <w:bottom w:val="single" w:sz="4" w:space="0" w:color="auto"/>
              <w:right w:val="single" w:sz="4" w:space="0" w:color="000000"/>
            </w:tcBorders>
            <w:shd w:val="clear" w:color="auto" w:fill="FFFFFF"/>
            <w:tcMar>
              <w:left w:w="10" w:type="dxa"/>
              <w:right w:w="10" w:type="dxa"/>
            </w:tcMar>
          </w:tcPr>
          <w:p w:rsidR="00FC1228" w:rsidRPr="00A2192D" w:rsidRDefault="008403E8" w:rsidP="00A2192D">
            <w:pPr>
              <w:spacing w:after="200"/>
              <w:jc w:val="both"/>
            </w:pPr>
            <w:r w:rsidRPr="00A2192D">
              <w:t>4</w:t>
            </w:r>
          </w:p>
        </w:tc>
      </w:tr>
      <w:tr w:rsidR="00FC1228" w:rsidRPr="00A2192D" w:rsidTr="00FC1228">
        <w:trPr>
          <w:trHeight w:val="355"/>
          <w:jc w:val="center"/>
        </w:trPr>
        <w:tc>
          <w:tcPr>
            <w:tcW w:w="2598" w:type="dxa"/>
            <w:vMerge/>
            <w:tcBorders>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20"/>
              <w:jc w:val="both"/>
              <w:rPr>
                <w:b/>
              </w:rPr>
            </w:pPr>
          </w:p>
        </w:tc>
        <w:tc>
          <w:tcPr>
            <w:tcW w:w="3981" w:type="dxa"/>
            <w:tcBorders>
              <w:top w:val="single" w:sz="4" w:space="0" w:color="auto"/>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FC1228" w:rsidP="00A2192D">
            <w:pPr>
              <w:ind w:left="140"/>
              <w:jc w:val="both"/>
            </w:pPr>
            <w:r w:rsidRPr="00A2192D">
              <w:t xml:space="preserve">информатика </w:t>
            </w:r>
          </w:p>
        </w:tc>
        <w:tc>
          <w:tcPr>
            <w:tcW w:w="2445" w:type="dxa"/>
            <w:tcBorders>
              <w:top w:val="single" w:sz="4" w:space="0" w:color="auto"/>
              <w:left w:val="single" w:sz="4" w:space="0" w:color="000000"/>
              <w:bottom w:val="single" w:sz="4" w:space="0" w:color="000000"/>
              <w:right w:val="single" w:sz="4" w:space="0" w:color="000000"/>
            </w:tcBorders>
            <w:shd w:val="clear" w:color="auto" w:fill="FFFFFF"/>
            <w:tcMar>
              <w:left w:w="10" w:type="dxa"/>
              <w:right w:w="10" w:type="dxa"/>
            </w:tcMar>
          </w:tcPr>
          <w:p w:rsidR="00FC1228" w:rsidRPr="00A2192D" w:rsidRDefault="008403E8" w:rsidP="00A2192D">
            <w:pPr>
              <w:spacing w:after="200"/>
              <w:jc w:val="both"/>
            </w:pPr>
            <w:r w:rsidRPr="00A2192D">
              <w:t>1</w:t>
            </w:r>
          </w:p>
        </w:tc>
      </w:tr>
    </w:tbl>
    <w:p w:rsidR="00FC1228" w:rsidRPr="00A2192D" w:rsidRDefault="00FC1228" w:rsidP="00A2192D">
      <w:pPr>
        <w:pStyle w:val="1"/>
        <w:shd w:val="clear" w:color="auto" w:fill="auto"/>
        <w:spacing w:before="0" w:line="240" w:lineRule="auto"/>
        <w:ind w:right="20" w:firstLine="708"/>
        <w:rPr>
          <w:sz w:val="24"/>
          <w:szCs w:val="24"/>
        </w:rPr>
      </w:pPr>
    </w:p>
    <w:p w:rsidR="00FC1228" w:rsidRPr="00A2192D" w:rsidRDefault="00FC1228" w:rsidP="00A2192D">
      <w:pPr>
        <w:pStyle w:val="1"/>
        <w:shd w:val="clear" w:color="auto" w:fill="auto"/>
        <w:spacing w:before="0" w:line="240" w:lineRule="auto"/>
        <w:ind w:right="20" w:firstLine="708"/>
        <w:rPr>
          <w:sz w:val="24"/>
          <w:szCs w:val="24"/>
        </w:rPr>
      </w:pPr>
      <w:r w:rsidRPr="00A2192D">
        <w:rPr>
          <w:sz w:val="24"/>
          <w:szCs w:val="24"/>
        </w:rPr>
        <w:t xml:space="preserve">На основании проведенного анкетирования определены профили обучения: </w:t>
      </w:r>
      <w:proofErr w:type="gramStart"/>
      <w:r w:rsidRPr="00A2192D">
        <w:rPr>
          <w:sz w:val="24"/>
          <w:szCs w:val="24"/>
        </w:rPr>
        <w:t>социально-экономический</w:t>
      </w:r>
      <w:proofErr w:type="gramEnd"/>
      <w:r w:rsidRPr="00A2192D">
        <w:rPr>
          <w:sz w:val="24"/>
          <w:szCs w:val="24"/>
        </w:rPr>
        <w:t>, ест</w:t>
      </w:r>
      <w:r w:rsidR="008403E8" w:rsidRPr="00A2192D">
        <w:rPr>
          <w:sz w:val="24"/>
          <w:szCs w:val="24"/>
        </w:rPr>
        <w:t>ественно-научный</w:t>
      </w:r>
      <w:r w:rsidRPr="00A2192D">
        <w:rPr>
          <w:sz w:val="24"/>
          <w:szCs w:val="24"/>
        </w:rPr>
        <w:t>.</w:t>
      </w:r>
    </w:p>
    <w:p w:rsidR="00FC1228" w:rsidRPr="00A2192D" w:rsidRDefault="008403E8" w:rsidP="00A2192D">
      <w:pPr>
        <w:pStyle w:val="1"/>
        <w:shd w:val="clear" w:color="auto" w:fill="auto"/>
        <w:spacing w:before="0" w:line="240" w:lineRule="auto"/>
        <w:ind w:right="20" w:firstLine="708"/>
        <w:rPr>
          <w:sz w:val="24"/>
          <w:szCs w:val="24"/>
        </w:rPr>
      </w:pPr>
      <w:r w:rsidRPr="00A2192D">
        <w:rPr>
          <w:sz w:val="24"/>
          <w:szCs w:val="24"/>
        </w:rPr>
        <w:t>В МБОУ СОШ №4</w:t>
      </w:r>
      <w:r w:rsidR="00FC1228" w:rsidRPr="00A2192D">
        <w:rPr>
          <w:sz w:val="24"/>
          <w:szCs w:val="24"/>
        </w:rPr>
        <w:t xml:space="preserve"> с. Раевский реализуется учебный план для двух</w:t>
      </w:r>
      <w:r w:rsidRPr="00A2192D">
        <w:rPr>
          <w:sz w:val="24"/>
          <w:szCs w:val="24"/>
        </w:rPr>
        <w:t xml:space="preserve"> профильных классов </w:t>
      </w:r>
      <w:r w:rsidR="00FC1228" w:rsidRPr="00A2192D">
        <w:rPr>
          <w:sz w:val="24"/>
          <w:szCs w:val="24"/>
        </w:rPr>
        <w:t xml:space="preserve"> 10</w:t>
      </w:r>
      <w:r w:rsidRPr="00A2192D">
        <w:rPr>
          <w:sz w:val="24"/>
          <w:szCs w:val="24"/>
        </w:rPr>
        <w:t>а</w:t>
      </w:r>
      <w:r w:rsidR="00FC1228" w:rsidRPr="00A2192D">
        <w:rPr>
          <w:sz w:val="24"/>
          <w:szCs w:val="24"/>
        </w:rPr>
        <w:t xml:space="preserve">(11) </w:t>
      </w:r>
      <w:r w:rsidRPr="00A2192D">
        <w:rPr>
          <w:sz w:val="24"/>
          <w:szCs w:val="24"/>
        </w:rPr>
        <w:t>и 10б(11)</w:t>
      </w:r>
      <w:proofErr w:type="gramStart"/>
      <w:r w:rsidRPr="00A2192D">
        <w:rPr>
          <w:sz w:val="24"/>
          <w:szCs w:val="24"/>
        </w:rPr>
        <w:t xml:space="preserve"> </w:t>
      </w:r>
      <w:r w:rsidR="00FC1228" w:rsidRPr="00A2192D">
        <w:rPr>
          <w:sz w:val="24"/>
          <w:szCs w:val="24"/>
        </w:rPr>
        <w:t>:</w:t>
      </w:r>
      <w:proofErr w:type="gramEnd"/>
      <w:r w:rsidR="00FC1228" w:rsidRPr="00A2192D">
        <w:rPr>
          <w:sz w:val="24"/>
          <w:szCs w:val="24"/>
        </w:rPr>
        <w:t xml:space="preserve"> профили </w:t>
      </w:r>
      <w:r w:rsidRPr="00A2192D">
        <w:rPr>
          <w:sz w:val="24"/>
          <w:szCs w:val="24"/>
        </w:rPr>
        <w:t>–</w:t>
      </w:r>
      <w:r w:rsidR="00FC1228" w:rsidRPr="00A2192D">
        <w:rPr>
          <w:sz w:val="24"/>
          <w:szCs w:val="24"/>
        </w:rPr>
        <w:t xml:space="preserve"> </w:t>
      </w:r>
      <w:r w:rsidRPr="00A2192D">
        <w:rPr>
          <w:sz w:val="24"/>
          <w:szCs w:val="24"/>
        </w:rPr>
        <w:t xml:space="preserve">10а </w:t>
      </w:r>
      <w:r w:rsidR="00FC1228" w:rsidRPr="00A2192D">
        <w:rPr>
          <w:sz w:val="24"/>
          <w:szCs w:val="24"/>
        </w:rPr>
        <w:t>социально-экономический (</w:t>
      </w:r>
      <w:r w:rsidRPr="00A2192D">
        <w:rPr>
          <w:sz w:val="24"/>
          <w:szCs w:val="24"/>
        </w:rPr>
        <w:t xml:space="preserve">математика, </w:t>
      </w:r>
      <w:r w:rsidR="00FC1228" w:rsidRPr="00A2192D">
        <w:rPr>
          <w:sz w:val="24"/>
          <w:szCs w:val="24"/>
        </w:rPr>
        <w:t>обществоз</w:t>
      </w:r>
      <w:r w:rsidRPr="00A2192D">
        <w:rPr>
          <w:sz w:val="24"/>
          <w:szCs w:val="24"/>
        </w:rPr>
        <w:t>нание, право, экономика</w:t>
      </w:r>
      <w:r w:rsidR="00FC1228" w:rsidRPr="00A2192D">
        <w:rPr>
          <w:sz w:val="24"/>
          <w:szCs w:val="24"/>
        </w:rPr>
        <w:t xml:space="preserve">) и </w:t>
      </w:r>
      <w:r w:rsidRPr="00A2192D">
        <w:rPr>
          <w:sz w:val="24"/>
          <w:szCs w:val="24"/>
        </w:rPr>
        <w:t xml:space="preserve">10б </w:t>
      </w:r>
      <w:r w:rsidR="00FC1228" w:rsidRPr="00A2192D">
        <w:rPr>
          <w:sz w:val="24"/>
          <w:szCs w:val="24"/>
        </w:rPr>
        <w:t xml:space="preserve">естественно-научный (биология, химия, математика). </w:t>
      </w:r>
    </w:p>
    <w:p w:rsidR="00FC1228" w:rsidRPr="00A2192D" w:rsidRDefault="00FC1228" w:rsidP="00A2192D">
      <w:pPr>
        <w:pStyle w:val="1"/>
        <w:shd w:val="clear" w:color="auto" w:fill="auto"/>
        <w:spacing w:before="0" w:line="240" w:lineRule="auto"/>
        <w:ind w:right="20" w:firstLine="708"/>
        <w:rPr>
          <w:sz w:val="24"/>
          <w:szCs w:val="24"/>
        </w:rPr>
      </w:pPr>
      <w:r w:rsidRPr="00A2192D">
        <w:rPr>
          <w:sz w:val="24"/>
          <w:szCs w:val="24"/>
        </w:rPr>
        <w:t>У</w:t>
      </w:r>
      <w:r w:rsidR="008403E8" w:rsidRPr="00A2192D">
        <w:rPr>
          <w:sz w:val="24"/>
          <w:szCs w:val="24"/>
        </w:rPr>
        <w:t>чебный план обучения в 10 классах</w:t>
      </w:r>
      <w:r w:rsidRPr="00A2192D">
        <w:rPr>
          <w:sz w:val="24"/>
          <w:szCs w:val="24"/>
        </w:rPr>
        <w:t xml:space="preserve"> содержит </w:t>
      </w:r>
      <w:r w:rsidRPr="00A2192D">
        <w:rPr>
          <w:sz w:val="24"/>
          <w:szCs w:val="24"/>
          <w:highlight w:val="yellow"/>
        </w:rPr>
        <w:t>12</w:t>
      </w:r>
      <w:r w:rsidRPr="00A2192D">
        <w:rPr>
          <w:sz w:val="24"/>
          <w:szCs w:val="24"/>
        </w:rPr>
        <w:t xml:space="preserve"> учебных предметов и предусматривает изучение не менее одного учебного предмета из каждой предметной области. </w:t>
      </w:r>
    </w:p>
    <w:p w:rsidR="00FC1228" w:rsidRPr="00A2192D" w:rsidRDefault="00FC1228" w:rsidP="00A2192D">
      <w:pPr>
        <w:pStyle w:val="1"/>
        <w:shd w:val="clear" w:color="auto" w:fill="auto"/>
        <w:spacing w:before="0" w:line="240" w:lineRule="auto"/>
        <w:ind w:right="20" w:firstLine="708"/>
        <w:rPr>
          <w:sz w:val="24"/>
          <w:szCs w:val="24"/>
        </w:rPr>
      </w:pPr>
      <w:r w:rsidRPr="00A2192D">
        <w:rPr>
          <w:sz w:val="24"/>
          <w:szCs w:val="24"/>
        </w:rPr>
        <w:t xml:space="preserve">Общими для включения во все учебные планы являются учебные предметы: «Русский язык», «Литература», «Родной язык», </w:t>
      </w:r>
      <w:r w:rsidR="008403E8" w:rsidRPr="00A2192D">
        <w:rPr>
          <w:sz w:val="24"/>
          <w:szCs w:val="24"/>
        </w:rPr>
        <w:t xml:space="preserve">«Родная </w:t>
      </w:r>
      <w:proofErr w:type="spellStart"/>
      <w:r w:rsidR="008403E8" w:rsidRPr="00A2192D">
        <w:rPr>
          <w:sz w:val="24"/>
          <w:szCs w:val="24"/>
        </w:rPr>
        <w:t>литература»</w:t>
      </w:r>
      <w:proofErr w:type="gramStart"/>
      <w:r w:rsidR="008403E8" w:rsidRPr="00A2192D">
        <w:rPr>
          <w:sz w:val="24"/>
          <w:szCs w:val="24"/>
        </w:rPr>
        <w:t>,</w:t>
      </w:r>
      <w:r w:rsidRPr="00A2192D">
        <w:rPr>
          <w:sz w:val="24"/>
          <w:szCs w:val="24"/>
        </w:rPr>
        <w:t>«</w:t>
      </w:r>
      <w:proofErr w:type="gramEnd"/>
      <w:r w:rsidRPr="00A2192D">
        <w:rPr>
          <w:sz w:val="24"/>
          <w:szCs w:val="24"/>
        </w:rPr>
        <w:t>Литература</w:t>
      </w:r>
      <w:proofErr w:type="spellEnd"/>
      <w:r w:rsidRPr="00A2192D">
        <w:rPr>
          <w:sz w:val="24"/>
          <w:szCs w:val="24"/>
        </w:rPr>
        <w:t>»,  «Иностранный язык», «Математика», «История»», «Физическая культура», «Основы безопасности жизнедеятельности», «Астрономия».</w:t>
      </w:r>
    </w:p>
    <w:p w:rsidR="00843C07" w:rsidRDefault="00843C07" w:rsidP="00843C07">
      <w:pPr>
        <w:autoSpaceDE w:val="0"/>
        <w:autoSpaceDN w:val="0"/>
        <w:adjustRightInd w:val="0"/>
        <w:spacing w:after="200" w:line="276" w:lineRule="auto"/>
        <w:ind w:left="360"/>
        <w:jc w:val="both"/>
        <w:rPr>
          <w:rFonts w:eastAsia="Calibri"/>
          <w:b/>
          <w:spacing w:val="-2"/>
        </w:rPr>
      </w:pPr>
    </w:p>
    <w:p w:rsidR="00843C07" w:rsidRPr="00A2192D" w:rsidRDefault="00843C07" w:rsidP="00A2192D">
      <w:pPr>
        <w:autoSpaceDE w:val="0"/>
        <w:autoSpaceDN w:val="0"/>
        <w:adjustRightInd w:val="0"/>
        <w:spacing w:after="200"/>
        <w:ind w:left="360"/>
        <w:jc w:val="both"/>
        <w:rPr>
          <w:rFonts w:eastAsiaTheme="minorEastAsia"/>
          <w:b/>
        </w:rPr>
      </w:pPr>
      <w:r w:rsidRPr="00A2192D">
        <w:rPr>
          <w:rFonts w:eastAsia="Calibri"/>
          <w:b/>
          <w:spacing w:val="-2"/>
        </w:rPr>
        <w:t>Предметная область «Русский язык и литература»</w:t>
      </w:r>
      <w:r w:rsidRPr="00A2192D">
        <w:rPr>
          <w:rFonts w:eastAsia="Calibri"/>
          <w:spacing w:val="-2"/>
        </w:rPr>
        <w:t xml:space="preserve"> представлена следующими учебными предметами: русский язык и литература на базовом уровне.</w:t>
      </w:r>
      <w:r w:rsidRPr="00A2192D">
        <w:rPr>
          <w:rFonts w:eastAsiaTheme="minorEastAsia"/>
          <w:b/>
        </w:rPr>
        <w:t xml:space="preserve"> </w:t>
      </w:r>
    </w:p>
    <w:p w:rsidR="00843C07" w:rsidRPr="00A2192D" w:rsidRDefault="00843C07" w:rsidP="00A2192D">
      <w:pPr>
        <w:jc w:val="both"/>
        <w:rPr>
          <w:rFonts w:eastAsia="Calibri"/>
          <w:spacing w:val="-2"/>
        </w:rPr>
      </w:pPr>
      <w:r w:rsidRPr="00A2192D">
        <w:rPr>
          <w:rFonts w:eastAsiaTheme="minorEastAsia"/>
        </w:rPr>
        <w:t xml:space="preserve">       </w:t>
      </w:r>
      <w:proofErr w:type="gramStart"/>
      <w:r w:rsidRPr="00A2192D">
        <w:rPr>
          <w:rFonts w:eastAsiaTheme="minorEastAsia"/>
        </w:rPr>
        <w:t xml:space="preserve">Целью изучения является достижение личностных, </w:t>
      </w:r>
      <w:proofErr w:type="spellStart"/>
      <w:r w:rsidRPr="00A2192D">
        <w:rPr>
          <w:rFonts w:eastAsiaTheme="minorEastAsia"/>
        </w:rPr>
        <w:t>метапредметных</w:t>
      </w:r>
      <w:proofErr w:type="spellEnd"/>
      <w:r w:rsidRPr="00A2192D">
        <w:rPr>
          <w:rFonts w:eastAsiaTheme="minorEastAsia"/>
        </w:rPr>
        <w:t xml:space="preserve"> и  предметных результатов  освоения базового курса русского языка и литературы: </w:t>
      </w:r>
      <w:proofErr w:type="spellStart"/>
      <w:r w:rsidRPr="00A2192D">
        <w:rPr>
          <w:rFonts w:eastAsiaTheme="minorEastAsia"/>
        </w:rPr>
        <w:t>сформированность</w:t>
      </w:r>
      <w:proofErr w:type="spellEnd"/>
      <w:r w:rsidRPr="00A2192D">
        <w:rPr>
          <w:rFonts w:eastAsiaTheme="minorEastAsia"/>
        </w:rPr>
        <w:t xml:space="preserve"> понятий о нормах русского литературного языка и применение знаний о них в речевой практике; владение навыками самоанализа и самооценки на основе наблюдений за собственной речью; владение умением анализировать текст с точки зрения наличия в нём явной и скрытой, основной и второстепенной информации;</w:t>
      </w:r>
      <w:proofErr w:type="gramEnd"/>
      <w:r w:rsidRPr="00A2192D">
        <w:rPr>
          <w:rFonts w:eastAsiaTheme="minorEastAsia"/>
        </w:rPr>
        <w:t xml:space="preserve"> владение умением представлять тексты в виде тезисов, конспектов, аннотаций, рефератов, сочинений различных жанров;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843C07" w:rsidRPr="00A2192D" w:rsidRDefault="00843C07" w:rsidP="00A2192D">
      <w:pPr>
        <w:ind w:firstLine="709"/>
        <w:jc w:val="both"/>
        <w:rPr>
          <w:rFonts w:eastAsia="Calibri"/>
          <w:spacing w:val="-2"/>
        </w:rPr>
      </w:pPr>
      <w:r w:rsidRPr="00A2192D">
        <w:rPr>
          <w:rFonts w:eastAsia="Calibri"/>
          <w:b/>
          <w:spacing w:val="-2"/>
        </w:rPr>
        <w:t>Предметная область « Родной язык и родная литература»</w:t>
      </w:r>
      <w:r w:rsidRPr="00A2192D">
        <w:rPr>
          <w:rFonts w:eastAsia="Calibri"/>
          <w:spacing w:val="-2"/>
        </w:rPr>
        <w:t xml:space="preserve">  представлена учебным предметом родной язык на базовом уровне.</w:t>
      </w:r>
    </w:p>
    <w:p w:rsidR="00843C07" w:rsidRPr="00A2192D" w:rsidRDefault="00843C07" w:rsidP="00A2192D">
      <w:pPr>
        <w:ind w:firstLine="709"/>
        <w:jc w:val="both"/>
        <w:rPr>
          <w:rFonts w:eastAsiaTheme="minorEastAsia"/>
        </w:rPr>
      </w:pPr>
      <w:r w:rsidRPr="00A2192D">
        <w:rPr>
          <w:rFonts w:eastAsiaTheme="minorEastAsia"/>
        </w:rPr>
        <w:t xml:space="preserve">Учебные предметы «Родной язык (русский)» и «Родная литература (русская)»  введены в учебный план как самостоятельные предметы, в целях обеспечения достижения  </w:t>
      </w:r>
      <w:proofErr w:type="gramStart"/>
      <w:r w:rsidRPr="00A2192D">
        <w:rPr>
          <w:rFonts w:eastAsiaTheme="minorEastAsia"/>
        </w:rPr>
        <w:t>обучающимися</w:t>
      </w:r>
      <w:proofErr w:type="gramEnd"/>
      <w:r w:rsidRPr="00A2192D">
        <w:rPr>
          <w:rFonts w:eastAsiaTheme="minorEastAsia"/>
        </w:rPr>
        <w:t xml:space="preserve">  планируемых  результатов освоения  родной русской литературы  в соответствии с ФГОС СОО. </w:t>
      </w:r>
    </w:p>
    <w:p w:rsidR="00843C07" w:rsidRPr="00A2192D" w:rsidRDefault="00843C07" w:rsidP="00A2192D">
      <w:pPr>
        <w:ind w:firstLine="709"/>
        <w:jc w:val="both"/>
        <w:rPr>
          <w:rFonts w:eastAsia="Calibri"/>
          <w:spacing w:val="-2"/>
        </w:rPr>
      </w:pPr>
      <w:r w:rsidRPr="00A2192D">
        <w:rPr>
          <w:rFonts w:eastAsiaTheme="minorEastAsia"/>
        </w:rPr>
        <w:t xml:space="preserve">Изучение предметной области должно обеспечить </w:t>
      </w:r>
      <w:proofErr w:type="spellStart"/>
      <w:r w:rsidRPr="00A2192D">
        <w:rPr>
          <w:rFonts w:eastAsiaTheme="minorEastAsia"/>
        </w:rPr>
        <w:t>сформированность</w:t>
      </w:r>
      <w:proofErr w:type="spellEnd"/>
      <w:r w:rsidRPr="00A2192D">
        <w:rPr>
          <w:rFonts w:eastAsiaTheme="minorEastAsia"/>
        </w:rPr>
        <w:t xml:space="preserve"> представлений о роли родного языка в жизни общества, государства, способности свободно общаться на родном языке; включение в культурно – языковое поле родной литературы и культуры, воспитание ценностного отношения к родному языку как носителю культуры своего народа.</w:t>
      </w:r>
    </w:p>
    <w:p w:rsidR="00843C07" w:rsidRPr="00A2192D" w:rsidRDefault="00843C07" w:rsidP="00A2192D">
      <w:pPr>
        <w:ind w:firstLine="709"/>
        <w:jc w:val="both"/>
        <w:rPr>
          <w:rFonts w:eastAsia="Calibri"/>
          <w:spacing w:val="-2"/>
        </w:rPr>
      </w:pPr>
      <w:r w:rsidRPr="00A2192D">
        <w:rPr>
          <w:rFonts w:eastAsia="Calibri"/>
          <w:b/>
          <w:spacing w:val="-2"/>
        </w:rPr>
        <w:t>Предметная область « Иностранные языки»</w:t>
      </w:r>
      <w:r w:rsidRPr="00A2192D">
        <w:rPr>
          <w:rFonts w:eastAsia="Calibri"/>
          <w:spacing w:val="-2"/>
        </w:rPr>
        <w:t xml:space="preserve"> представлена следующими учебными предметами: Иностранный язык (английский) на базовом уровне.</w:t>
      </w:r>
    </w:p>
    <w:p w:rsidR="00843C07" w:rsidRPr="00A2192D" w:rsidRDefault="00843C07" w:rsidP="00A2192D">
      <w:pPr>
        <w:autoSpaceDE w:val="0"/>
        <w:autoSpaceDN w:val="0"/>
        <w:adjustRightInd w:val="0"/>
        <w:spacing w:after="200"/>
        <w:jc w:val="both"/>
        <w:rPr>
          <w:rFonts w:eastAsiaTheme="minorEastAsia"/>
        </w:rPr>
      </w:pPr>
      <w:r w:rsidRPr="00A2192D">
        <w:rPr>
          <w:rFonts w:eastAsiaTheme="minorEastAsia"/>
        </w:rPr>
        <w:t>Изучение предметной области «Иностранные языки» на базовом уровне  обеспечит</w:t>
      </w:r>
    </w:p>
    <w:p w:rsidR="00843C07" w:rsidRPr="00A2192D" w:rsidRDefault="00843C07" w:rsidP="00A2192D">
      <w:pPr>
        <w:ind w:firstLine="709"/>
        <w:jc w:val="both"/>
        <w:rPr>
          <w:rFonts w:eastAsiaTheme="minorEastAsia"/>
        </w:rPr>
      </w:pPr>
      <w:proofErr w:type="spellStart"/>
      <w:r w:rsidRPr="00A2192D">
        <w:rPr>
          <w:rFonts w:eastAsiaTheme="minorEastAsia"/>
        </w:rPr>
        <w:t>сформированность</w:t>
      </w:r>
      <w:proofErr w:type="spellEnd"/>
      <w:r w:rsidRPr="00A2192D">
        <w:rPr>
          <w:rFonts w:eastAsiaTheme="minorEastAsia"/>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владение знаниями о социокультурной специфике страны изучаемого  языка и умение строить своё речевое и неречевое поведение адекватно этой специфике; умение выделять общее и различное в культуре родной страны и  страны изучаемого языка; достижение порогового уровня владения иностранным языком, позволяющего выпускникам общаться в устной и </w:t>
      </w:r>
      <w:r w:rsidRPr="00A2192D">
        <w:rPr>
          <w:rFonts w:eastAsiaTheme="minorEastAsia"/>
        </w:rPr>
        <w:lastRenderedPageBreak/>
        <w:t xml:space="preserve">письменной </w:t>
      </w:r>
      <w:proofErr w:type="gramStart"/>
      <w:r w:rsidRPr="00A2192D">
        <w:rPr>
          <w:rFonts w:eastAsiaTheme="minorEastAsia"/>
        </w:rPr>
        <w:t>формах</w:t>
      </w:r>
      <w:proofErr w:type="gramEnd"/>
      <w:r w:rsidRPr="00A2192D">
        <w:rPr>
          <w:rFonts w:eastAsiaTheme="minorEastAsia"/>
        </w:rPr>
        <w:t xml:space="preserve"> как с носителями изучаемого иностранного языка, так и с представителями других стран, использующими данный язык как средство общения.</w:t>
      </w:r>
    </w:p>
    <w:p w:rsidR="00843C07" w:rsidRPr="00A2192D" w:rsidRDefault="00843C07" w:rsidP="00A2192D">
      <w:pPr>
        <w:ind w:firstLine="709"/>
        <w:jc w:val="both"/>
        <w:rPr>
          <w:rFonts w:eastAsia="Calibri"/>
          <w:spacing w:val="-2"/>
        </w:rPr>
      </w:pPr>
      <w:r w:rsidRPr="00A2192D">
        <w:rPr>
          <w:rFonts w:eastAsia="Calibri"/>
          <w:b/>
          <w:spacing w:val="-2"/>
        </w:rPr>
        <w:t>Предметная область «Математика и информатика»</w:t>
      </w:r>
      <w:r w:rsidRPr="00A2192D">
        <w:rPr>
          <w:rFonts w:eastAsia="Calibri"/>
          <w:spacing w:val="-2"/>
        </w:rPr>
        <w:t xml:space="preserve"> представлена следующими учебными предметами: математика </w:t>
      </w:r>
      <w:proofErr w:type="gramStart"/>
      <w:r w:rsidRPr="00A2192D">
        <w:rPr>
          <w:rFonts w:eastAsia="Calibri"/>
          <w:spacing w:val="-2"/>
        </w:rPr>
        <w:t xml:space="preserve">( </w:t>
      </w:r>
      <w:proofErr w:type="gramEnd"/>
      <w:r w:rsidRPr="00A2192D">
        <w:rPr>
          <w:rFonts w:eastAsia="Calibri"/>
          <w:spacing w:val="-2"/>
        </w:rPr>
        <w:t>на базовом и углубленном уровнях), информатика на базовом уровне.</w:t>
      </w:r>
    </w:p>
    <w:p w:rsidR="00843C07" w:rsidRPr="00A2192D" w:rsidRDefault="00843C07" w:rsidP="00A2192D">
      <w:pPr>
        <w:spacing w:after="200"/>
        <w:contextualSpacing/>
        <w:jc w:val="both"/>
        <w:rPr>
          <w:rFonts w:eastAsiaTheme="minorEastAsia"/>
        </w:rPr>
      </w:pPr>
      <w:r w:rsidRPr="00A2192D">
        <w:rPr>
          <w:rFonts w:eastAsiaTheme="minorEastAsia"/>
        </w:rPr>
        <w:t xml:space="preserve">       Целью  изучения предметной области «Математика и информатика» является:</w:t>
      </w:r>
    </w:p>
    <w:p w:rsidR="00843C07" w:rsidRPr="00A2192D" w:rsidRDefault="00843C07" w:rsidP="00A2192D">
      <w:pPr>
        <w:jc w:val="both"/>
        <w:rPr>
          <w:rFonts w:eastAsia="Calibri"/>
          <w:spacing w:val="-2"/>
        </w:rPr>
      </w:pPr>
      <w:r w:rsidRPr="00A2192D">
        <w:rPr>
          <w:rFonts w:eastAsiaTheme="minorEastAsia"/>
        </w:rPr>
        <w:t>формирование  представлений о социальных, культурных и исторических факторах становления математики и информатики; формирование  основ логического, алгоритмического и математического мышления; формирование умений применять полученные знания при решении различных задач;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формирование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 формирование представлений о влиянии информационных технологий на жизнь человека в обществе.</w:t>
      </w:r>
    </w:p>
    <w:p w:rsidR="00843C07" w:rsidRPr="00A2192D" w:rsidRDefault="00843C07" w:rsidP="00A2192D">
      <w:pPr>
        <w:ind w:firstLine="709"/>
        <w:jc w:val="both"/>
        <w:rPr>
          <w:rFonts w:eastAsia="Calibri"/>
          <w:spacing w:val="-2"/>
        </w:rPr>
      </w:pPr>
      <w:r w:rsidRPr="00A2192D">
        <w:rPr>
          <w:rFonts w:eastAsia="Calibri"/>
          <w:b/>
          <w:spacing w:val="-2"/>
        </w:rPr>
        <w:t>Предметная область «Общественные науки»</w:t>
      </w:r>
      <w:r w:rsidRPr="00A2192D">
        <w:rPr>
          <w:rFonts w:eastAsia="Calibri"/>
          <w:spacing w:val="-2"/>
        </w:rPr>
        <w:t xml:space="preserve"> представлена следующими учебными предметами: история, обществознание на базовом уровне.</w:t>
      </w:r>
    </w:p>
    <w:p w:rsidR="00843C07" w:rsidRPr="00A2192D" w:rsidRDefault="00843C07" w:rsidP="00A2192D">
      <w:pPr>
        <w:ind w:firstLine="709"/>
        <w:jc w:val="both"/>
        <w:rPr>
          <w:rFonts w:eastAsiaTheme="minorEastAsia"/>
        </w:rPr>
      </w:pPr>
      <w:r w:rsidRPr="00A2192D">
        <w:rPr>
          <w:rFonts w:eastAsiaTheme="minorEastAsia"/>
        </w:rPr>
        <w:t xml:space="preserve">Изучение предметной области «Общественные науки» обеспечивает  формирование  мировоззренческой, ценностно-смысловой сферы обучающихся, российской гражданской идентичности, </w:t>
      </w:r>
      <w:proofErr w:type="spellStart"/>
      <w:r w:rsidRPr="00A2192D">
        <w:rPr>
          <w:rFonts w:eastAsiaTheme="minorEastAsia"/>
        </w:rPr>
        <w:t>поликультурности</w:t>
      </w:r>
      <w:proofErr w:type="spellEnd"/>
      <w:r w:rsidRPr="00A2192D">
        <w:rPr>
          <w:rFonts w:eastAsiaTheme="minorEastAsia"/>
        </w:rPr>
        <w:t>, толерантности, приверженности ценностям, закреплённым Конституцией Российской Федерации; понимание роли России в многообразном, быстро меняющемся глобальном мире; формирование  навыков критического мышления, анализа и синтеза, умений оценивать и сопоставлять методы исследования, характерные для общественных наук; формирование  умений обобщать, анализировать и оценивать информацию: теории, концепции, факты, имеющие отношение к общественному развитию и роли личности в нём, с целью проверки гипотез и интерпретации данных различных источников.</w:t>
      </w:r>
    </w:p>
    <w:p w:rsidR="00843C07" w:rsidRPr="00A2192D" w:rsidRDefault="00843C07" w:rsidP="00A2192D">
      <w:pPr>
        <w:ind w:firstLine="709"/>
        <w:jc w:val="both"/>
        <w:rPr>
          <w:rFonts w:eastAsia="Calibri"/>
          <w:color w:val="FF0000"/>
          <w:spacing w:val="-2"/>
        </w:rPr>
      </w:pPr>
      <w:r w:rsidRPr="00A2192D">
        <w:rPr>
          <w:rFonts w:eastAsia="Calibri"/>
          <w:b/>
          <w:spacing w:val="-2"/>
        </w:rPr>
        <w:t>Предметная область « Естественные науки».</w:t>
      </w:r>
    </w:p>
    <w:p w:rsidR="00843C07" w:rsidRPr="00A2192D" w:rsidRDefault="00843C07" w:rsidP="00A2192D">
      <w:pPr>
        <w:spacing w:before="100" w:beforeAutospacing="1" w:after="100" w:afterAutospacing="1"/>
        <w:contextualSpacing/>
        <w:jc w:val="both"/>
      </w:pPr>
      <w:r w:rsidRPr="00A2192D">
        <w:t xml:space="preserve">         </w:t>
      </w:r>
      <w:proofErr w:type="gramStart"/>
      <w:r w:rsidRPr="00A2192D">
        <w:t>Целями изучения предметной области является: формирование  основ целостной научной картины мира; формирование понимания взаимосвязи и взаимозависимости естественных наук; формирование понимания влияния естественных наук на окружающую среду, экономическую, технологическую, социальную и этическую сферы деятельности человека; создание условий для развития навыков учебной, проектно-исследовательской, творческой деятельности, мотивации обучающихся к саморазвитию; формирование  умений анализировать, оценивать, проверять на достоверность и обобщать научную информацию;</w:t>
      </w:r>
      <w:proofErr w:type="gramEnd"/>
      <w:r w:rsidRPr="00A2192D">
        <w:t xml:space="preserve"> формирование  навыков безопасной работы во время проектно-исследовательской и экспериментальной деятельности, при использовании лабораторного оборудования. Иметь </w:t>
      </w:r>
      <w:proofErr w:type="spellStart"/>
      <w:r w:rsidRPr="00A2192D">
        <w:t>сформированность</w:t>
      </w:r>
      <w:proofErr w:type="spellEnd"/>
      <w:r w:rsidRPr="00A2192D">
        <w:t xml:space="preserve"> представлений о строении Солнечной системы, эволюции звёзд во Вселенной.</w:t>
      </w:r>
    </w:p>
    <w:p w:rsidR="00843C07" w:rsidRPr="00A2192D" w:rsidRDefault="00843C07" w:rsidP="00A2192D">
      <w:pPr>
        <w:ind w:firstLine="709"/>
        <w:jc w:val="both"/>
        <w:rPr>
          <w:rFonts w:eastAsia="Calibri"/>
          <w:spacing w:val="-2"/>
        </w:rPr>
      </w:pPr>
      <w:r w:rsidRPr="00A2192D">
        <w:rPr>
          <w:rFonts w:eastAsia="Calibri"/>
          <w:b/>
          <w:spacing w:val="-2"/>
        </w:rPr>
        <w:t>Предметная область « Физическая культура, основы безопасности жизнедеятельности»</w:t>
      </w:r>
      <w:r w:rsidRPr="00A2192D">
        <w:rPr>
          <w:rFonts w:eastAsia="Calibri"/>
          <w:spacing w:val="-2"/>
        </w:rPr>
        <w:t xml:space="preserve">  представлена следующими учебными предметами: физическая культура</w:t>
      </w:r>
      <w:proofErr w:type="gramStart"/>
      <w:r w:rsidRPr="00A2192D">
        <w:rPr>
          <w:rFonts w:eastAsia="Calibri"/>
          <w:spacing w:val="-2"/>
        </w:rPr>
        <w:t xml:space="preserve"> ,</w:t>
      </w:r>
      <w:proofErr w:type="gramEnd"/>
      <w:r w:rsidRPr="00A2192D">
        <w:rPr>
          <w:rFonts w:eastAsia="Calibri"/>
          <w:spacing w:val="-2"/>
        </w:rPr>
        <w:t xml:space="preserve"> ОБЖ.</w:t>
      </w:r>
    </w:p>
    <w:p w:rsidR="00843C07" w:rsidRPr="00A2192D" w:rsidRDefault="00843C07" w:rsidP="00A2192D">
      <w:pPr>
        <w:ind w:firstLine="709"/>
        <w:jc w:val="both"/>
        <w:rPr>
          <w:rFonts w:eastAsiaTheme="minorEastAsia"/>
        </w:rPr>
      </w:pPr>
      <w:proofErr w:type="gramStart"/>
      <w:r w:rsidRPr="00A2192D">
        <w:rPr>
          <w:rFonts w:eastAsiaTheme="minorEastAsia"/>
        </w:rPr>
        <w:t xml:space="preserve">Изучение учебных предметов «Физическая культура» и «Основы безопасности жизнедеятельности» обеспечит: </w:t>
      </w:r>
      <w:proofErr w:type="spellStart"/>
      <w:r w:rsidRPr="00A2192D">
        <w:rPr>
          <w:rFonts w:eastAsiaTheme="minorEastAsia"/>
        </w:rPr>
        <w:t>сформированность</w:t>
      </w:r>
      <w:proofErr w:type="spellEnd"/>
      <w:r w:rsidRPr="00A2192D">
        <w:rPr>
          <w:rFonts w:eastAsiaTheme="minorEastAsia"/>
        </w:rPr>
        <w:t xml:space="preserve">  навыков здорового, безопасного и экологически </w:t>
      </w:r>
      <w:proofErr w:type="spellStart"/>
      <w:r w:rsidRPr="00A2192D">
        <w:rPr>
          <w:rFonts w:eastAsiaTheme="minorEastAsia"/>
        </w:rPr>
        <w:t>целесооборазного</w:t>
      </w:r>
      <w:proofErr w:type="spellEnd"/>
      <w:r w:rsidRPr="00A2192D">
        <w:rPr>
          <w:rFonts w:eastAsiaTheme="minorEastAsia"/>
        </w:rPr>
        <w:t xml:space="preserve"> образа жизни, понимание рисков и угроз современного мира; знание правил и владение навыками поведения в опасных и чрезвычайных ситуациях природного, социального и техногенного характера; владение умением сохранять эмоциональную устойчивость в опасных и чрезвычайных ситуациях, а также навыками оказания первой помощи  пострадавшим;</w:t>
      </w:r>
      <w:proofErr w:type="gramEnd"/>
      <w:r w:rsidRPr="00A2192D">
        <w:rPr>
          <w:rFonts w:eastAsiaTheme="minorEastAsia"/>
        </w:rPr>
        <w:t xml:space="preserve"> умение действовать индивидуально и в группе в опасных и чрезвычайных ситуациях.</w:t>
      </w:r>
    </w:p>
    <w:p w:rsidR="00843C07" w:rsidRPr="00A2192D" w:rsidRDefault="00843C07" w:rsidP="00A2192D">
      <w:pPr>
        <w:ind w:firstLine="709"/>
        <w:jc w:val="both"/>
        <w:rPr>
          <w:rFonts w:eastAsia="Calibri"/>
          <w:spacing w:val="-2"/>
        </w:rPr>
      </w:pPr>
      <w:r w:rsidRPr="00A2192D">
        <w:rPr>
          <w:rFonts w:eastAsia="Calibri"/>
          <w:b/>
          <w:spacing w:val="-2"/>
        </w:rPr>
        <w:t>Для универсального профиля в 11 классе  часть, формируемая участниками ОО</w:t>
      </w:r>
      <w:r w:rsidRPr="00A2192D">
        <w:rPr>
          <w:rFonts w:eastAsia="Calibri"/>
          <w:spacing w:val="-2"/>
        </w:rPr>
        <w:t>, дополнена предметами: географи</w:t>
      </w:r>
      <w:proofErr w:type="gramStart"/>
      <w:r w:rsidRPr="00A2192D">
        <w:rPr>
          <w:rFonts w:eastAsia="Calibri"/>
          <w:spacing w:val="-2"/>
        </w:rPr>
        <w:t>я(</w:t>
      </w:r>
      <w:proofErr w:type="gramEnd"/>
      <w:r w:rsidRPr="00A2192D">
        <w:rPr>
          <w:rFonts w:eastAsia="Calibri"/>
          <w:spacing w:val="-2"/>
        </w:rPr>
        <w:t>Б), химия(У), биология(У), экономика(Б), обществознание(Б), индивидуальный проект, элективный курс  « Прикладная      химия».</w:t>
      </w:r>
    </w:p>
    <w:p w:rsidR="00843C07" w:rsidRPr="00A2192D" w:rsidRDefault="00843C07" w:rsidP="00A2192D">
      <w:pPr>
        <w:pStyle w:val="1"/>
        <w:shd w:val="clear" w:color="auto" w:fill="auto"/>
        <w:spacing w:before="0" w:line="240" w:lineRule="auto"/>
        <w:ind w:right="20" w:firstLine="708"/>
        <w:rPr>
          <w:sz w:val="24"/>
          <w:szCs w:val="24"/>
        </w:rPr>
      </w:pPr>
    </w:p>
    <w:p w:rsidR="008403E8" w:rsidRPr="00A2192D" w:rsidRDefault="008403E8" w:rsidP="00A2192D">
      <w:pPr>
        <w:pStyle w:val="1"/>
        <w:shd w:val="clear" w:color="auto" w:fill="auto"/>
        <w:spacing w:before="0" w:line="240" w:lineRule="auto"/>
        <w:ind w:right="20" w:firstLine="708"/>
        <w:rPr>
          <w:sz w:val="24"/>
          <w:szCs w:val="24"/>
        </w:rPr>
      </w:pPr>
      <w:r w:rsidRPr="00A2192D">
        <w:rPr>
          <w:b/>
          <w:sz w:val="24"/>
          <w:szCs w:val="24"/>
        </w:rPr>
        <w:t xml:space="preserve">В </w:t>
      </w:r>
      <w:r w:rsidR="00FC1228" w:rsidRPr="00A2192D">
        <w:rPr>
          <w:b/>
          <w:sz w:val="24"/>
          <w:szCs w:val="24"/>
        </w:rPr>
        <w:t>профильном 10</w:t>
      </w:r>
      <w:r w:rsidRPr="00A2192D">
        <w:rPr>
          <w:b/>
          <w:sz w:val="24"/>
          <w:szCs w:val="24"/>
        </w:rPr>
        <w:t>а</w:t>
      </w:r>
      <w:r w:rsidR="00FC1228" w:rsidRPr="00A2192D">
        <w:rPr>
          <w:b/>
          <w:sz w:val="24"/>
          <w:szCs w:val="24"/>
        </w:rPr>
        <w:t xml:space="preserve"> классе</w:t>
      </w:r>
      <w:r w:rsidR="00FC1228" w:rsidRPr="00A2192D">
        <w:rPr>
          <w:sz w:val="24"/>
          <w:szCs w:val="24"/>
        </w:rPr>
        <w:t xml:space="preserve"> реализуется социально-экономический профиль</w:t>
      </w:r>
      <w:proofErr w:type="gramStart"/>
      <w:r w:rsidR="00FC1228" w:rsidRPr="00A2192D">
        <w:rPr>
          <w:sz w:val="24"/>
          <w:szCs w:val="24"/>
        </w:rPr>
        <w:t xml:space="preserve"> </w:t>
      </w:r>
      <w:r w:rsidRPr="00A2192D">
        <w:rPr>
          <w:b/>
          <w:sz w:val="24"/>
          <w:szCs w:val="24"/>
        </w:rPr>
        <w:t>,</w:t>
      </w:r>
      <w:proofErr w:type="gramEnd"/>
      <w:r w:rsidRPr="00A2192D">
        <w:rPr>
          <w:b/>
          <w:sz w:val="24"/>
          <w:szCs w:val="24"/>
        </w:rPr>
        <w:t xml:space="preserve"> в профильном 10б </w:t>
      </w:r>
      <w:r w:rsidRPr="00A2192D">
        <w:rPr>
          <w:sz w:val="24"/>
          <w:szCs w:val="24"/>
        </w:rPr>
        <w:t xml:space="preserve"> -</w:t>
      </w:r>
      <w:r w:rsidR="00FC1228" w:rsidRPr="00A2192D">
        <w:rPr>
          <w:sz w:val="24"/>
          <w:szCs w:val="24"/>
        </w:rPr>
        <w:t xml:space="preserve"> естественно-научный профиль</w:t>
      </w:r>
      <w:r w:rsidRPr="00A2192D">
        <w:rPr>
          <w:sz w:val="24"/>
          <w:szCs w:val="24"/>
        </w:rPr>
        <w:t>.</w:t>
      </w:r>
      <w:r w:rsidR="00FC1228" w:rsidRPr="00A2192D">
        <w:rPr>
          <w:sz w:val="24"/>
          <w:szCs w:val="24"/>
        </w:rPr>
        <w:t xml:space="preserve"> </w:t>
      </w:r>
    </w:p>
    <w:p w:rsidR="00FC1228" w:rsidRPr="00A2192D" w:rsidRDefault="008403E8" w:rsidP="00A2192D">
      <w:pPr>
        <w:pStyle w:val="1"/>
        <w:shd w:val="clear" w:color="auto" w:fill="auto"/>
        <w:spacing w:before="0" w:line="240" w:lineRule="auto"/>
        <w:ind w:right="20" w:firstLine="708"/>
        <w:rPr>
          <w:sz w:val="24"/>
          <w:szCs w:val="24"/>
        </w:rPr>
      </w:pPr>
      <w:r w:rsidRPr="00A2192D">
        <w:rPr>
          <w:b/>
          <w:sz w:val="24"/>
          <w:szCs w:val="24"/>
        </w:rPr>
        <w:t>В социально-экономическом профиле(10а)</w:t>
      </w:r>
      <w:r w:rsidR="00FC1228" w:rsidRPr="00A2192D">
        <w:rPr>
          <w:sz w:val="24"/>
          <w:szCs w:val="24"/>
        </w:rPr>
        <w:t xml:space="preserve"> на углубленном уровне изучаются: математика, обществознание, право, экономика; </w:t>
      </w:r>
    </w:p>
    <w:p w:rsidR="00FC1228" w:rsidRPr="00A2192D" w:rsidRDefault="008403E8" w:rsidP="00A2192D">
      <w:pPr>
        <w:pStyle w:val="1"/>
        <w:shd w:val="clear" w:color="auto" w:fill="auto"/>
        <w:spacing w:before="0" w:line="240" w:lineRule="auto"/>
        <w:ind w:right="20" w:firstLine="708"/>
        <w:rPr>
          <w:sz w:val="24"/>
          <w:szCs w:val="24"/>
        </w:rPr>
      </w:pPr>
      <w:r w:rsidRPr="00A2192D">
        <w:rPr>
          <w:b/>
          <w:sz w:val="24"/>
          <w:szCs w:val="24"/>
        </w:rPr>
        <w:t xml:space="preserve">В   </w:t>
      </w:r>
      <w:proofErr w:type="gramStart"/>
      <w:r w:rsidRPr="00A2192D">
        <w:rPr>
          <w:b/>
          <w:sz w:val="24"/>
          <w:szCs w:val="24"/>
        </w:rPr>
        <w:t>естественно-научном</w:t>
      </w:r>
      <w:proofErr w:type="gramEnd"/>
      <w:r w:rsidRPr="00A2192D">
        <w:rPr>
          <w:b/>
          <w:sz w:val="24"/>
          <w:szCs w:val="24"/>
        </w:rPr>
        <w:t xml:space="preserve"> профиле(10б) </w:t>
      </w:r>
      <w:r w:rsidR="00FC1228" w:rsidRPr="00A2192D">
        <w:rPr>
          <w:sz w:val="24"/>
          <w:szCs w:val="24"/>
        </w:rPr>
        <w:t xml:space="preserve"> на углубленном уровне изучаются: химия, биология, математика</w:t>
      </w:r>
    </w:p>
    <w:p w:rsidR="00FC1228" w:rsidRPr="00A2192D" w:rsidRDefault="00FC1228" w:rsidP="00A2192D">
      <w:pPr>
        <w:pStyle w:val="1"/>
        <w:shd w:val="clear" w:color="auto" w:fill="auto"/>
        <w:spacing w:before="0" w:line="240" w:lineRule="auto"/>
        <w:ind w:right="20" w:firstLine="708"/>
        <w:rPr>
          <w:b/>
          <w:sz w:val="24"/>
          <w:szCs w:val="24"/>
        </w:rPr>
      </w:pPr>
      <w:r w:rsidRPr="00A2192D">
        <w:rPr>
          <w:b/>
          <w:sz w:val="24"/>
          <w:szCs w:val="24"/>
        </w:rPr>
        <w:lastRenderedPageBreak/>
        <w:t xml:space="preserve">В учебном </w:t>
      </w:r>
      <w:r w:rsidR="008403E8" w:rsidRPr="00A2192D">
        <w:rPr>
          <w:b/>
          <w:sz w:val="24"/>
          <w:szCs w:val="24"/>
        </w:rPr>
        <w:t>плане профильных</w:t>
      </w:r>
      <w:r w:rsidRPr="00A2192D">
        <w:rPr>
          <w:b/>
          <w:sz w:val="24"/>
          <w:szCs w:val="24"/>
        </w:rPr>
        <w:t xml:space="preserve">  10</w:t>
      </w:r>
      <w:r w:rsidR="008403E8" w:rsidRPr="00A2192D">
        <w:rPr>
          <w:b/>
          <w:sz w:val="24"/>
          <w:szCs w:val="24"/>
        </w:rPr>
        <w:t>а</w:t>
      </w:r>
      <w:r w:rsidRPr="00A2192D">
        <w:rPr>
          <w:b/>
          <w:sz w:val="24"/>
          <w:szCs w:val="24"/>
        </w:rPr>
        <w:t>(11</w:t>
      </w:r>
      <w:r w:rsidR="008403E8" w:rsidRPr="00A2192D">
        <w:rPr>
          <w:b/>
          <w:sz w:val="24"/>
          <w:szCs w:val="24"/>
        </w:rPr>
        <w:t>а</w:t>
      </w:r>
      <w:r w:rsidRPr="00A2192D">
        <w:rPr>
          <w:b/>
          <w:sz w:val="24"/>
          <w:szCs w:val="24"/>
        </w:rPr>
        <w:t xml:space="preserve">) </w:t>
      </w:r>
      <w:r w:rsidR="008403E8" w:rsidRPr="00A2192D">
        <w:rPr>
          <w:b/>
          <w:sz w:val="24"/>
          <w:szCs w:val="24"/>
        </w:rPr>
        <w:t xml:space="preserve">и 10б(11б) </w:t>
      </w:r>
      <w:r w:rsidRPr="00A2192D">
        <w:rPr>
          <w:b/>
          <w:sz w:val="24"/>
          <w:szCs w:val="24"/>
        </w:rPr>
        <w:t>класса</w:t>
      </w:r>
      <w:r w:rsidR="008403E8" w:rsidRPr="00A2192D">
        <w:rPr>
          <w:b/>
          <w:sz w:val="24"/>
          <w:szCs w:val="24"/>
        </w:rPr>
        <w:t>х</w:t>
      </w:r>
      <w:r w:rsidRPr="00A2192D">
        <w:rPr>
          <w:b/>
          <w:sz w:val="24"/>
          <w:szCs w:val="24"/>
        </w:rPr>
        <w:t xml:space="preserve">: </w:t>
      </w:r>
    </w:p>
    <w:p w:rsidR="00FC1228" w:rsidRPr="00A2192D" w:rsidRDefault="00FC1228" w:rsidP="00A2192D">
      <w:pPr>
        <w:jc w:val="both"/>
        <w:rPr>
          <w:shd w:val="clear" w:color="auto" w:fill="FFFFFF"/>
        </w:rPr>
      </w:pPr>
      <w:proofErr w:type="gramStart"/>
      <w:r w:rsidRPr="00A2192D">
        <w:rPr>
          <w:b/>
        </w:rPr>
        <w:t xml:space="preserve">- </w:t>
      </w:r>
      <w:r w:rsidRPr="00A2192D">
        <w:rPr>
          <w:u w:val="single"/>
        </w:rPr>
        <w:t>социально-экономический профиль</w:t>
      </w:r>
      <w:r w:rsidRPr="00A2192D">
        <w:t xml:space="preserve"> </w:t>
      </w:r>
      <w:r w:rsidRPr="00A2192D">
        <w:rPr>
          <w:kern w:val="28"/>
        </w:rPr>
        <w:t>ориентирован на профессии, связанные с такими сферами деятельности, как управление, предпринимательство, работа с финансами и др., предназначен для обучающихся, ориентированных на такие профессии, как юрист, адвокат, нотариус, специалист таможенного дела, менеджер и др. В данном профиле для изучения на углубленном уровне выбираются учебные предметы из предметной области «Общественные науки».</w:t>
      </w:r>
      <w:proofErr w:type="gramEnd"/>
    </w:p>
    <w:p w:rsidR="00FC1228" w:rsidRPr="00A2192D" w:rsidRDefault="00FC1228" w:rsidP="00A2192D">
      <w:pPr>
        <w:pStyle w:val="22"/>
        <w:shd w:val="clear" w:color="auto" w:fill="auto"/>
        <w:spacing w:after="0" w:line="240" w:lineRule="auto"/>
        <w:jc w:val="both"/>
        <w:rPr>
          <w:kern w:val="28"/>
          <w:sz w:val="24"/>
          <w:szCs w:val="24"/>
          <w:lang w:eastAsia="ru-RU"/>
        </w:rPr>
      </w:pPr>
      <w:r w:rsidRPr="00A2192D">
        <w:rPr>
          <w:b/>
          <w:sz w:val="24"/>
          <w:szCs w:val="24"/>
        </w:rPr>
        <w:t xml:space="preserve">-  </w:t>
      </w:r>
      <w:proofErr w:type="gramStart"/>
      <w:r w:rsidRPr="00A2192D">
        <w:rPr>
          <w:sz w:val="24"/>
          <w:szCs w:val="24"/>
          <w:u w:val="single"/>
        </w:rPr>
        <w:t>естественно-научный</w:t>
      </w:r>
      <w:proofErr w:type="gramEnd"/>
      <w:r w:rsidRPr="00A2192D">
        <w:rPr>
          <w:sz w:val="24"/>
          <w:szCs w:val="24"/>
          <w:u w:val="single"/>
        </w:rPr>
        <w:t xml:space="preserve"> профиль</w:t>
      </w:r>
      <w:r w:rsidRPr="00A2192D">
        <w:rPr>
          <w:sz w:val="24"/>
          <w:szCs w:val="24"/>
        </w:rPr>
        <w:t xml:space="preserve">  </w:t>
      </w:r>
      <w:r w:rsidRPr="00A2192D">
        <w:rPr>
          <w:kern w:val="28"/>
          <w:sz w:val="24"/>
          <w:szCs w:val="24"/>
          <w:lang w:eastAsia="ru-RU"/>
        </w:rPr>
        <w:t xml:space="preserve">ориентирован на такие сферы деятельности, как медицина, биотехнологии и др., поэтому в данном профиле для изучения на углубленном уровне выбираются учебные предметы «Химия» и «Биология» для выпускников, ориентированных на продолжение образования по направлениям, связанным с решением проблем биологии и медицины. </w:t>
      </w:r>
    </w:p>
    <w:p w:rsidR="00FC1228" w:rsidRPr="00A2192D" w:rsidRDefault="00FC1228" w:rsidP="00A2192D">
      <w:pPr>
        <w:pStyle w:val="22"/>
        <w:shd w:val="clear" w:color="auto" w:fill="auto"/>
        <w:spacing w:after="0" w:line="240" w:lineRule="auto"/>
        <w:ind w:firstLine="708"/>
        <w:jc w:val="both"/>
        <w:rPr>
          <w:sz w:val="24"/>
          <w:szCs w:val="24"/>
        </w:rPr>
      </w:pPr>
      <w:r w:rsidRPr="00A2192D">
        <w:rPr>
          <w:sz w:val="24"/>
          <w:szCs w:val="24"/>
        </w:rPr>
        <w:t xml:space="preserve">Подготовка к последующему профессиональному образованию осуществляется при реализации </w:t>
      </w:r>
      <w:r w:rsidRPr="00A2192D">
        <w:rPr>
          <w:b/>
          <w:sz w:val="24"/>
          <w:szCs w:val="24"/>
        </w:rPr>
        <w:t>курсов по выбору</w:t>
      </w:r>
      <w:r w:rsidRPr="00A2192D">
        <w:rPr>
          <w:sz w:val="24"/>
          <w:szCs w:val="24"/>
        </w:rPr>
        <w:t xml:space="preserve">, с этой целью в учебный план </w:t>
      </w:r>
      <w:r w:rsidR="008403E8" w:rsidRPr="00A2192D">
        <w:rPr>
          <w:sz w:val="24"/>
          <w:szCs w:val="24"/>
        </w:rPr>
        <w:t xml:space="preserve"> </w:t>
      </w:r>
      <w:r w:rsidRPr="00A2192D">
        <w:rPr>
          <w:sz w:val="24"/>
          <w:szCs w:val="24"/>
        </w:rPr>
        <w:t xml:space="preserve">профильного 10 </w:t>
      </w:r>
      <w:r w:rsidR="008403E8" w:rsidRPr="00A2192D">
        <w:rPr>
          <w:sz w:val="24"/>
          <w:szCs w:val="24"/>
        </w:rPr>
        <w:t xml:space="preserve">а </w:t>
      </w:r>
      <w:r w:rsidRPr="00A2192D">
        <w:rPr>
          <w:sz w:val="24"/>
          <w:szCs w:val="24"/>
        </w:rPr>
        <w:t>класса включены</w:t>
      </w:r>
      <w:r w:rsidR="00664EAA" w:rsidRPr="00A2192D">
        <w:rPr>
          <w:sz w:val="24"/>
          <w:szCs w:val="24"/>
        </w:rPr>
        <w:t xml:space="preserve"> элективный курс  «Культура речи»; в учебный план  профильного 10 б  класса включены элективный курсы </w:t>
      </w:r>
      <w:r w:rsidRPr="00A2192D">
        <w:rPr>
          <w:sz w:val="24"/>
          <w:szCs w:val="24"/>
        </w:rPr>
        <w:t>«Биохимия», «Прикладная ф</w:t>
      </w:r>
      <w:r w:rsidR="00664EAA" w:rsidRPr="00A2192D">
        <w:rPr>
          <w:sz w:val="24"/>
          <w:szCs w:val="24"/>
        </w:rPr>
        <w:t>изика», «Трудные вопросы математики</w:t>
      </w:r>
      <w:r w:rsidRPr="00A2192D">
        <w:rPr>
          <w:sz w:val="24"/>
          <w:szCs w:val="24"/>
        </w:rPr>
        <w:t>».</w:t>
      </w:r>
    </w:p>
    <w:p w:rsidR="00FC1228" w:rsidRPr="00A2192D" w:rsidRDefault="00FC1228" w:rsidP="00A2192D">
      <w:pPr>
        <w:pStyle w:val="22"/>
        <w:shd w:val="clear" w:color="auto" w:fill="auto"/>
        <w:spacing w:after="0" w:line="240" w:lineRule="auto"/>
        <w:ind w:firstLine="708"/>
        <w:jc w:val="both"/>
        <w:rPr>
          <w:b/>
          <w:sz w:val="24"/>
          <w:szCs w:val="24"/>
        </w:rPr>
      </w:pPr>
      <w:r w:rsidRPr="00A2192D">
        <w:rPr>
          <w:b/>
          <w:sz w:val="24"/>
          <w:szCs w:val="24"/>
        </w:rPr>
        <w:t>Биохимия.</w:t>
      </w:r>
    </w:p>
    <w:p w:rsidR="00FC1228" w:rsidRPr="00A2192D" w:rsidRDefault="00FC1228" w:rsidP="00A2192D">
      <w:pPr>
        <w:pStyle w:val="22"/>
        <w:shd w:val="clear" w:color="auto" w:fill="auto"/>
        <w:spacing w:after="0" w:line="240" w:lineRule="auto"/>
        <w:ind w:firstLine="708"/>
        <w:jc w:val="both"/>
        <w:rPr>
          <w:sz w:val="24"/>
          <w:szCs w:val="24"/>
        </w:rPr>
      </w:pPr>
      <w:r w:rsidRPr="00A2192D">
        <w:rPr>
          <w:sz w:val="24"/>
          <w:szCs w:val="24"/>
        </w:rPr>
        <w:t xml:space="preserve">Курс раскрывает значение различных химических процессов природного и антропогенного происхождения для существования живых организмов, интегрирует знания курсов химии и биологии, является основой для практического применения химических знаний в повседневной жизни. Содержание курса имеет обобщающий характер, поскольку, опираясь на важнейшие теории и законы химии, раскрывает специфику проявления этих законов и теорий в биологических системах, на более высоком уровне организации материи. Он является базовой составляющей современной физико-химической биологии, что отражает современную тенденцию естественно-научного образования. Знания по биологической химии необходимы врачу и ветеринару, генетику и </w:t>
      </w:r>
      <w:proofErr w:type="spellStart"/>
      <w:r w:rsidRPr="00A2192D">
        <w:rPr>
          <w:sz w:val="24"/>
          <w:szCs w:val="24"/>
        </w:rPr>
        <w:t>биотехнологу</w:t>
      </w:r>
      <w:proofErr w:type="spellEnd"/>
      <w:r w:rsidRPr="00A2192D">
        <w:rPr>
          <w:sz w:val="24"/>
          <w:szCs w:val="24"/>
        </w:rPr>
        <w:t>, агроному и животноводу, экологу, педагогу и др. специалистам.</w:t>
      </w:r>
    </w:p>
    <w:p w:rsidR="00FC1228" w:rsidRPr="00A2192D" w:rsidRDefault="00FC1228" w:rsidP="00A2192D">
      <w:pPr>
        <w:pStyle w:val="22"/>
        <w:shd w:val="clear" w:color="auto" w:fill="auto"/>
        <w:spacing w:after="0" w:line="240" w:lineRule="auto"/>
        <w:ind w:firstLine="708"/>
        <w:jc w:val="both"/>
        <w:rPr>
          <w:sz w:val="24"/>
          <w:szCs w:val="24"/>
        </w:rPr>
      </w:pPr>
      <w:r w:rsidRPr="00A2192D">
        <w:rPr>
          <w:b/>
          <w:sz w:val="24"/>
          <w:szCs w:val="24"/>
        </w:rPr>
        <w:t>Прикладная физика</w:t>
      </w:r>
      <w:r w:rsidRPr="00A2192D">
        <w:rPr>
          <w:sz w:val="24"/>
          <w:szCs w:val="24"/>
        </w:rPr>
        <w:t>.</w:t>
      </w:r>
    </w:p>
    <w:p w:rsidR="00FC1228" w:rsidRPr="00A2192D" w:rsidRDefault="00FC1228" w:rsidP="00A2192D">
      <w:pPr>
        <w:pStyle w:val="22"/>
        <w:shd w:val="clear" w:color="auto" w:fill="auto"/>
        <w:spacing w:after="0" w:line="240" w:lineRule="auto"/>
        <w:ind w:firstLine="708"/>
        <w:jc w:val="both"/>
        <w:rPr>
          <w:sz w:val="24"/>
          <w:szCs w:val="24"/>
        </w:rPr>
      </w:pPr>
      <w:r w:rsidRPr="00A2192D">
        <w:rPr>
          <w:sz w:val="24"/>
          <w:szCs w:val="24"/>
        </w:rPr>
        <w:t>Курс направлен на формирование  представлений о том, что:</w:t>
      </w:r>
    </w:p>
    <w:p w:rsidR="00FC1228" w:rsidRPr="00A2192D" w:rsidRDefault="00FC1228" w:rsidP="00A2192D">
      <w:pPr>
        <w:pStyle w:val="22"/>
        <w:shd w:val="clear" w:color="auto" w:fill="auto"/>
        <w:spacing w:after="0" w:line="240" w:lineRule="auto"/>
        <w:ind w:firstLine="708"/>
        <w:jc w:val="both"/>
        <w:rPr>
          <w:sz w:val="24"/>
          <w:szCs w:val="24"/>
        </w:rPr>
      </w:pPr>
      <w:r w:rsidRPr="00A2192D">
        <w:rPr>
          <w:sz w:val="24"/>
          <w:szCs w:val="24"/>
        </w:rPr>
        <w:t xml:space="preserve"> -  в основе биологических и химических процессов лежат физические законы;</w:t>
      </w:r>
    </w:p>
    <w:p w:rsidR="00FC1228" w:rsidRPr="00A2192D" w:rsidRDefault="00FC1228" w:rsidP="00A2192D">
      <w:pPr>
        <w:pStyle w:val="22"/>
        <w:shd w:val="clear" w:color="auto" w:fill="auto"/>
        <w:spacing w:after="0" w:line="240" w:lineRule="auto"/>
        <w:ind w:firstLine="708"/>
        <w:jc w:val="both"/>
        <w:rPr>
          <w:sz w:val="24"/>
          <w:szCs w:val="24"/>
        </w:rPr>
      </w:pPr>
      <w:r w:rsidRPr="00A2192D">
        <w:rPr>
          <w:sz w:val="24"/>
          <w:szCs w:val="24"/>
        </w:rPr>
        <w:t xml:space="preserve"> - физические методы исследования широко применяются в химии, биологии, медицине; </w:t>
      </w:r>
    </w:p>
    <w:p w:rsidR="00FC1228" w:rsidRPr="00A2192D" w:rsidRDefault="00FC1228" w:rsidP="00A2192D">
      <w:pPr>
        <w:pStyle w:val="22"/>
        <w:shd w:val="clear" w:color="auto" w:fill="auto"/>
        <w:spacing w:after="0" w:line="240" w:lineRule="auto"/>
        <w:ind w:firstLine="708"/>
        <w:jc w:val="both"/>
        <w:rPr>
          <w:sz w:val="24"/>
          <w:szCs w:val="24"/>
        </w:rPr>
      </w:pPr>
      <w:r w:rsidRPr="00A2192D">
        <w:rPr>
          <w:sz w:val="24"/>
          <w:szCs w:val="24"/>
        </w:rPr>
        <w:t xml:space="preserve"> - физические, химические и биологические явления тесно связаны между собой. </w:t>
      </w:r>
    </w:p>
    <w:p w:rsidR="00FC1228" w:rsidRPr="00A2192D" w:rsidRDefault="00FC1228" w:rsidP="00A2192D">
      <w:pPr>
        <w:pStyle w:val="22"/>
        <w:shd w:val="clear" w:color="auto" w:fill="auto"/>
        <w:spacing w:after="0" w:line="240" w:lineRule="auto"/>
        <w:jc w:val="both"/>
        <w:rPr>
          <w:sz w:val="24"/>
          <w:szCs w:val="24"/>
        </w:rPr>
      </w:pPr>
      <w:r w:rsidRPr="00A2192D">
        <w:rPr>
          <w:sz w:val="24"/>
          <w:szCs w:val="24"/>
        </w:rPr>
        <w:t>Объектами изучения данного курса являются: физические системы различного масштаба и уровней организации, процессы их функционирования; физические, инженерно-физические, биофизические, химико-физические, медико-физические, природоохранительные технологии.</w:t>
      </w:r>
    </w:p>
    <w:p w:rsidR="00FC1228" w:rsidRPr="00A2192D" w:rsidRDefault="009C263B" w:rsidP="00A2192D">
      <w:pPr>
        <w:pStyle w:val="22"/>
        <w:shd w:val="clear" w:color="auto" w:fill="auto"/>
        <w:spacing w:after="0" w:line="240" w:lineRule="auto"/>
        <w:ind w:firstLine="708"/>
        <w:jc w:val="both"/>
        <w:rPr>
          <w:b/>
          <w:sz w:val="24"/>
          <w:szCs w:val="24"/>
        </w:rPr>
      </w:pPr>
      <w:r w:rsidRPr="00A2192D">
        <w:rPr>
          <w:b/>
          <w:sz w:val="24"/>
          <w:szCs w:val="24"/>
        </w:rPr>
        <w:t>Культура речи</w:t>
      </w:r>
      <w:r w:rsidR="00FC1228" w:rsidRPr="00A2192D">
        <w:rPr>
          <w:b/>
          <w:sz w:val="24"/>
          <w:szCs w:val="24"/>
        </w:rPr>
        <w:t>.</w:t>
      </w:r>
    </w:p>
    <w:p w:rsidR="009C263B" w:rsidRPr="00A2192D" w:rsidRDefault="00FC1228" w:rsidP="00A2192D">
      <w:pPr>
        <w:shd w:val="clear" w:color="auto" w:fill="FFFFFF"/>
        <w:spacing w:after="150"/>
        <w:jc w:val="both"/>
        <w:rPr>
          <w:color w:val="000000"/>
        </w:rPr>
      </w:pPr>
      <w:r w:rsidRPr="00A2192D">
        <w:t xml:space="preserve"> </w:t>
      </w:r>
      <w:r w:rsidRPr="00A2192D">
        <w:tab/>
      </w:r>
      <w:r w:rsidR="00095D8D" w:rsidRPr="00A2192D">
        <w:rPr>
          <w:color w:val="000000"/>
        </w:rPr>
        <w:t xml:space="preserve">Новизной программы элективного курса «Культура речи» является направленность курса на совершенствование и развитие навыков связной культурной речи обучающихся путем усиления лингвистической основы обучения, ознакомления школьников с системой </w:t>
      </w:r>
      <w:proofErr w:type="spellStart"/>
      <w:r w:rsidR="00095D8D" w:rsidRPr="00A2192D">
        <w:rPr>
          <w:color w:val="000000"/>
        </w:rPr>
        <w:t>речеведческих</w:t>
      </w:r>
      <w:proofErr w:type="spellEnd"/>
      <w:r w:rsidR="00095D8D" w:rsidRPr="00A2192D">
        <w:rPr>
          <w:color w:val="000000"/>
        </w:rPr>
        <w:t xml:space="preserve"> понятий, что позволяет формировать речевые умения и навыки сознательно. В целом вся программа направлена на то, чтобы помочь школьникам подняться на новую ступень речевой культуры, научиться пользоваться богатством родного языка для выражения своих мыслей и чувств, определиться с выбором будущей профессии, развивать свои творческие способности.</w:t>
      </w:r>
    </w:p>
    <w:p w:rsidR="00FC1228" w:rsidRPr="00A2192D" w:rsidRDefault="00FC1228" w:rsidP="00A2192D">
      <w:pPr>
        <w:ind w:firstLine="708"/>
        <w:jc w:val="both"/>
      </w:pPr>
      <w:r w:rsidRPr="00A2192D">
        <w:t xml:space="preserve">В учебном плане предусмотрено выполнение учащимися </w:t>
      </w:r>
      <w:r w:rsidRPr="00A2192D">
        <w:rPr>
          <w:b/>
        </w:rPr>
        <w:t>индивидуального проекта</w:t>
      </w:r>
      <w:r w:rsidRPr="00A2192D">
        <w:t xml:space="preserve">. </w:t>
      </w:r>
    </w:p>
    <w:p w:rsidR="00FC1228" w:rsidRPr="00A2192D" w:rsidRDefault="00FC1228" w:rsidP="00A2192D">
      <w:pPr>
        <w:ind w:firstLine="708"/>
        <w:jc w:val="both"/>
      </w:pPr>
      <w:r w:rsidRPr="00A2192D">
        <w:rPr>
          <w:b/>
        </w:rPr>
        <w:t>Индивидуальный проект</w:t>
      </w:r>
      <w:r w:rsidRPr="00A2192D">
        <w:t xml:space="preserve"> - это элективный курс, который обязательно входит в учебные планы профилей, это особая форма организации деятельности обучающихся, которая развивает у них навыки целеполагания и самоконтроля.  </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Индивидуальный проект выполняется учащимися в течение одного года или двух лет в рамках учебного времени, специально отведенного учебным планом, рассчитан на 69 учебных часов за 2 года обучения. Индивидуальный проект выполняется обучающимся самостоятельно под руководством учителя (</w:t>
      </w:r>
      <w:proofErr w:type="spellStart"/>
      <w:r w:rsidRPr="00A2192D">
        <w:rPr>
          <w:sz w:val="24"/>
          <w:szCs w:val="24"/>
        </w:rPr>
        <w:t>тьютора</w:t>
      </w:r>
      <w:proofErr w:type="spellEnd"/>
      <w:r w:rsidRPr="00A2192D">
        <w:rPr>
          <w:sz w:val="24"/>
          <w:szCs w:val="24"/>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 Индивидуальный проект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FC1228" w:rsidRPr="00A2192D" w:rsidRDefault="00FC1228" w:rsidP="00A2192D">
      <w:pPr>
        <w:pStyle w:val="1"/>
        <w:shd w:val="clear" w:color="auto" w:fill="auto"/>
        <w:spacing w:before="0" w:line="240" w:lineRule="auto"/>
        <w:ind w:right="20" w:firstLine="567"/>
        <w:rPr>
          <w:sz w:val="24"/>
          <w:szCs w:val="24"/>
        </w:rPr>
      </w:pPr>
      <w:r w:rsidRPr="00A2192D">
        <w:rPr>
          <w:sz w:val="24"/>
          <w:szCs w:val="24"/>
        </w:rPr>
        <w:t xml:space="preserve">При условии наполняемости в классах не менее 20 человек проводится деление обучающихся на подгруппы по следующим предметам: </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lastRenderedPageBreak/>
        <w:t>- в 10 - 11 классах при изучении иностранного языка, информатики</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 xml:space="preserve">- в 10 - 11 классах при изучении профильных предметов; </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 в 10 - 11 классах при изучении физкультуры.</w:t>
      </w:r>
    </w:p>
    <w:p w:rsidR="00FC1228" w:rsidRPr="00A2192D" w:rsidRDefault="00FC1228" w:rsidP="00A2192D">
      <w:pPr>
        <w:pStyle w:val="1"/>
        <w:shd w:val="clear" w:color="auto" w:fill="auto"/>
        <w:spacing w:before="0" w:line="240" w:lineRule="auto"/>
        <w:ind w:left="20" w:right="20" w:firstLine="547"/>
        <w:rPr>
          <w:b/>
          <w:sz w:val="24"/>
          <w:szCs w:val="24"/>
        </w:rPr>
      </w:pPr>
    </w:p>
    <w:p w:rsidR="00FC1228" w:rsidRPr="00A2192D" w:rsidRDefault="00FC1228" w:rsidP="00A2192D">
      <w:pPr>
        <w:pStyle w:val="1"/>
        <w:shd w:val="clear" w:color="auto" w:fill="auto"/>
        <w:spacing w:before="0" w:line="240" w:lineRule="auto"/>
        <w:ind w:left="20" w:right="20" w:firstLine="547"/>
        <w:rPr>
          <w:b/>
          <w:sz w:val="24"/>
          <w:szCs w:val="24"/>
        </w:rPr>
      </w:pPr>
      <w:r w:rsidRPr="00A2192D">
        <w:rPr>
          <w:b/>
          <w:sz w:val="24"/>
          <w:szCs w:val="24"/>
        </w:rPr>
        <w:t>Внеурочная деятельность.</w:t>
      </w:r>
    </w:p>
    <w:p w:rsidR="00FC1228" w:rsidRPr="00A2192D" w:rsidRDefault="00FC1228" w:rsidP="00A2192D">
      <w:pPr>
        <w:pStyle w:val="1"/>
        <w:shd w:val="clear" w:color="auto" w:fill="auto"/>
        <w:spacing w:before="0" w:line="240" w:lineRule="auto"/>
        <w:ind w:left="20" w:right="20" w:firstLine="547"/>
        <w:rPr>
          <w:b/>
          <w:sz w:val="24"/>
          <w:szCs w:val="24"/>
        </w:rPr>
      </w:pPr>
      <w:r w:rsidRPr="00A2192D">
        <w:rPr>
          <w:sz w:val="24"/>
          <w:szCs w:val="24"/>
        </w:rPr>
        <w:t>В учебный план введен раздел "Внеурочная деятельность". Время, отведенное на внеурочную деятельность, не учитывается при определении максимально допустимой недельной нагрузки обучающихся. Организация занятий по направлениям внеурочной деятельности является неотъемлемой частью образовательного процесса и относится к части учебного плана, формируемой участниками образовательных отношений.</w:t>
      </w:r>
    </w:p>
    <w:p w:rsidR="00FC1228" w:rsidRPr="00A2192D" w:rsidRDefault="00FC1228" w:rsidP="00A2192D">
      <w:pPr>
        <w:pStyle w:val="s1"/>
        <w:shd w:val="clear" w:color="auto" w:fill="FFFFFF"/>
        <w:spacing w:before="0" w:beforeAutospacing="0" w:after="0" w:afterAutospacing="0"/>
        <w:ind w:firstLine="567"/>
        <w:jc w:val="both"/>
        <w:rPr>
          <w:color w:val="22272F"/>
        </w:rPr>
      </w:pPr>
      <w:r w:rsidRPr="00A2192D">
        <w:rPr>
          <w:color w:val="22272F"/>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Для недопущения перегрузки учащихся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 На курсы внеурочной деятельности по выбору учащихся еженедельно выделяется 6 часов. В зависимости от задач на каждом этапе реализации образовательной программы количество часов, отводимых на внеурочную деятельность, может изменяться.</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Внеур</w:t>
      </w:r>
      <w:r w:rsidR="000D12C4" w:rsidRPr="00A2192D">
        <w:rPr>
          <w:sz w:val="24"/>
          <w:szCs w:val="24"/>
        </w:rPr>
        <w:t>очная деятельность в МБОУ СОШ №4</w:t>
      </w:r>
      <w:r w:rsidRPr="00A2192D">
        <w:rPr>
          <w:sz w:val="24"/>
          <w:szCs w:val="24"/>
        </w:rPr>
        <w:t xml:space="preserve"> с. Раевский организуется по пяти направлениям развития личности: спортивно–оздоровительное, </w:t>
      </w:r>
      <w:proofErr w:type="spellStart"/>
      <w:r w:rsidRPr="00A2192D">
        <w:rPr>
          <w:sz w:val="24"/>
          <w:szCs w:val="24"/>
        </w:rPr>
        <w:t>духовнонравственное</w:t>
      </w:r>
      <w:proofErr w:type="spellEnd"/>
      <w:r w:rsidRPr="00A2192D">
        <w:rPr>
          <w:sz w:val="24"/>
          <w:szCs w:val="24"/>
        </w:rPr>
        <w:t xml:space="preserve">, социальное, </w:t>
      </w:r>
      <w:proofErr w:type="spellStart"/>
      <w:r w:rsidRPr="00A2192D">
        <w:rPr>
          <w:sz w:val="24"/>
          <w:szCs w:val="24"/>
        </w:rPr>
        <w:t>общеинтеллектуальное</w:t>
      </w:r>
      <w:proofErr w:type="spellEnd"/>
      <w:r w:rsidRPr="00A2192D">
        <w:rPr>
          <w:sz w:val="24"/>
          <w:szCs w:val="24"/>
        </w:rPr>
        <w:t xml:space="preserve">, общекультурное. </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Внеурочная деятельность организована на основе заявлений родителей (законных представителей) учащихся, с</w:t>
      </w:r>
      <w:r w:rsidR="000D12C4" w:rsidRPr="00A2192D">
        <w:rPr>
          <w:sz w:val="24"/>
          <w:szCs w:val="24"/>
        </w:rPr>
        <w:t xml:space="preserve"> учетом возможностей МБОУ СОШ №4</w:t>
      </w:r>
      <w:r w:rsidRPr="00A2192D">
        <w:rPr>
          <w:sz w:val="24"/>
          <w:szCs w:val="24"/>
        </w:rPr>
        <w:t xml:space="preserve"> с. Раевский, согласована с коллегиальными органами управления. </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 xml:space="preserve">Спортивно–оздоровительное направление в 10 классе представлено курсом внеурочной деятельности «Сдам ГТО». </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Духовно–нравственное направление представлено возможностью посещения исторического военно-патриотического кружка «</w:t>
      </w:r>
      <w:proofErr w:type="spellStart"/>
      <w:r w:rsidRPr="00A2192D">
        <w:rPr>
          <w:sz w:val="24"/>
          <w:szCs w:val="24"/>
        </w:rPr>
        <w:t>Юнармия</w:t>
      </w:r>
      <w:proofErr w:type="spellEnd"/>
      <w:r w:rsidRPr="00A2192D">
        <w:rPr>
          <w:sz w:val="24"/>
          <w:szCs w:val="24"/>
        </w:rPr>
        <w:t xml:space="preserve">», тематическими классными часами, экскурсиями в музеи, театры, выставки, участием в социально-гуманитарных акциях. </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Социальное направление представлено курсами внеурочной деятельности «</w:t>
      </w:r>
      <w:proofErr w:type="spellStart"/>
      <w:r w:rsidRPr="00A2192D">
        <w:rPr>
          <w:sz w:val="24"/>
          <w:szCs w:val="24"/>
        </w:rPr>
        <w:t>Семьеведение</w:t>
      </w:r>
      <w:proofErr w:type="spellEnd"/>
      <w:r w:rsidRPr="00A2192D">
        <w:rPr>
          <w:sz w:val="24"/>
          <w:szCs w:val="24"/>
        </w:rPr>
        <w:t>. Культура взаимоотношений», «Основы правой культуры», тематическими классными часами.</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 xml:space="preserve"> </w:t>
      </w:r>
      <w:proofErr w:type="spellStart"/>
      <w:r w:rsidRPr="00A2192D">
        <w:rPr>
          <w:sz w:val="24"/>
          <w:szCs w:val="24"/>
        </w:rPr>
        <w:t>Общеинтеллектуальное</w:t>
      </w:r>
      <w:proofErr w:type="spellEnd"/>
      <w:r w:rsidRPr="00A2192D">
        <w:rPr>
          <w:sz w:val="24"/>
          <w:szCs w:val="24"/>
        </w:rPr>
        <w:t xml:space="preserve"> направление в 10 классе представлено курсами внеурочной деятельнос</w:t>
      </w:r>
      <w:r w:rsidR="000D12C4" w:rsidRPr="00A2192D">
        <w:rPr>
          <w:sz w:val="24"/>
          <w:szCs w:val="24"/>
        </w:rPr>
        <w:t>ти «Математика+», «Финансовая грамотность», « Программирование»</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 xml:space="preserve"> Общекультурное направление представлено возможностью посещения языкового кружка «</w:t>
      </w:r>
      <w:r w:rsidR="000D12C4" w:rsidRPr="00A2192D">
        <w:rPr>
          <w:sz w:val="24"/>
          <w:szCs w:val="24"/>
        </w:rPr>
        <w:t>Курс практической грамотности</w:t>
      </w:r>
      <w:r w:rsidRPr="00A2192D">
        <w:rPr>
          <w:sz w:val="24"/>
          <w:szCs w:val="24"/>
        </w:rPr>
        <w:t>».</w:t>
      </w:r>
    </w:p>
    <w:p w:rsidR="00FC1228" w:rsidRPr="00A2192D" w:rsidRDefault="00FC1228" w:rsidP="00A2192D">
      <w:pPr>
        <w:pStyle w:val="1"/>
        <w:shd w:val="clear" w:color="auto" w:fill="auto"/>
        <w:spacing w:before="0" w:line="240" w:lineRule="auto"/>
        <w:ind w:left="20" w:right="20" w:firstLine="547"/>
        <w:rPr>
          <w:sz w:val="24"/>
          <w:szCs w:val="24"/>
        </w:rPr>
      </w:pPr>
      <w:r w:rsidRPr="00A2192D">
        <w:rPr>
          <w:b/>
          <w:sz w:val="24"/>
          <w:szCs w:val="24"/>
        </w:rPr>
        <w:t>Текущему контролю успеваемости</w:t>
      </w:r>
      <w:r w:rsidRPr="00A2192D">
        <w:rPr>
          <w:sz w:val="24"/>
          <w:szCs w:val="24"/>
        </w:rPr>
        <w:t xml:space="preserve"> подлежат учащиеся 10(11) классов по всем предметам учебного плана по пятибалльной системе оценивания. Форму текущего контроля успеваемости во 10(11) классах определяет учитель: оценка устного ответа учащегося, его самостоятельной, практической или лабораторной работы, тематического зачета, тестирования, контрольной работы и др. Контрольные, практические, лабораторные работы, тестовые, комплексные работы проводятся учителем в соответствии с календарно-тематическим планированием, представленным в рабочей программе. По итогам полугодия проводятся административные контрольные работы согласно утвержденному графику.</w:t>
      </w:r>
    </w:p>
    <w:p w:rsidR="00FC1228" w:rsidRPr="00A2192D" w:rsidRDefault="00FC1228" w:rsidP="00A2192D">
      <w:pPr>
        <w:pStyle w:val="1"/>
        <w:shd w:val="clear" w:color="auto" w:fill="auto"/>
        <w:spacing w:before="0" w:line="240" w:lineRule="auto"/>
        <w:ind w:left="20" w:right="20" w:firstLine="660"/>
        <w:rPr>
          <w:sz w:val="24"/>
          <w:szCs w:val="24"/>
        </w:rPr>
      </w:pPr>
      <w:r w:rsidRPr="00A2192D">
        <w:rPr>
          <w:b/>
          <w:sz w:val="24"/>
          <w:szCs w:val="24"/>
        </w:rPr>
        <w:t>Промежуточная аттестация обучающихся</w:t>
      </w:r>
      <w:r w:rsidRPr="00A2192D">
        <w:rPr>
          <w:sz w:val="24"/>
          <w:szCs w:val="24"/>
        </w:rPr>
        <w:t xml:space="preserve"> осуществляется в соответствии с «Положением о формах, периодичности и порядке текущего контроля успеваемости и промежуточной аттестации учащихся в МБОУ СОШ №</w:t>
      </w:r>
      <w:r w:rsidR="006D6C38" w:rsidRPr="00A2192D">
        <w:rPr>
          <w:sz w:val="24"/>
          <w:szCs w:val="24"/>
        </w:rPr>
        <w:t>4</w:t>
      </w:r>
      <w:r w:rsidRPr="00A2192D">
        <w:rPr>
          <w:sz w:val="24"/>
          <w:szCs w:val="24"/>
        </w:rPr>
        <w:t xml:space="preserve"> с. Раевский ».</w:t>
      </w:r>
    </w:p>
    <w:p w:rsidR="00FC1228" w:rsidRPr="00A2192D" w:rsidRDefault="00FC1228" w:rsidP="00A2192D">
      <w:pPr>
        <w:pStyle w:val="1"/>
        <w:shd w:val="clear" w:color="auto" w:fill="auto"/>
        <w:spacing w:before="0" w:line="240" w:lineRule="auto"/>
        <w:ind w:left="20" w:right="20" w:firstLine="660"/>
        <w:rPr>
          <w:sz w:val="24"/>
          <w:szCs w:val="24"/>
        </w:rPr>
      </w:pPr>
      <w:r w:rsidRPr="00A2192D">
        <w:rPr>
          <w:sz w:val="24"/>
          <w:szCs w:val="24"/>
        </w:rPr>
        <w:lastRenderedPageBreak/>
        <w:t>Промежуточная аттестация подразделяется на текущую, включающую в себя поурочное и полугодовое оценивание результатов образовательной деятельности обучающихся и годовую - по результатам переводных экзаменов.</w:t>
      </w:r>
    </w:p>
    <w:p w:rsidR="00FC1228" w:rsidRPr="00A2192D" w:rsidRDefault="00FC1228" w:rsidP="00A2192D">
      <w:pPr>
        <w:pStyle w:val="1"/>
        <w:shd w:val="clear" w:color="auto" w:fill="auto"/>
        <w:spacing w:before="0" w:line="240" w:lineRule="auto"/>
        <w:ind w:left="20" w:right="20" w:firstLine="580"/>
        <w:rPr>
          <w:sz w:val="24"/>
          <w:szCs w:val="24"/>
        </w:rPr>
      </w:pPr>
      <w:r w:rsidRPr="00A2192D">
        <w:rPr>
          <w:sz w:val="24"/>
          <w:szCs w:val="24"/>
        </w:rPr>
        <w:t>Годовая промежуточная аттестация в 10 классах проводится как в устной форме, так и в письменной форме (тестирование, контрольная работа, диктант) по решению Педагогического совета школы.</w:t>
      </w:r>
    </w:p>
    <w:p w:rsidR="00FC1228" w:rsidRPr="00A2192D" w:rsidRDefault="00FC1228" w:rsidP="00A2192D">
      <w:pPr>
        <w:pStyle w:val="1"/>
        <w:shd w:val="clear" w:color="auto" w:fill="auto"/>
        <w:spacing w:before="0" w:line="240" w:lineRule="auto"/>
        <w:ind w:left="20" w:right="20" w:firstLine="580"/>
        <w:rPr>
          <w:sz w:val="24"/>
          <w:szCs w:val="24"/>
        </w:rPr>
      </w:pPr>
      <w:r w:rsidRPr="00A2192D">
        <w:rPr>
          <w:sz w:val="24"/>
          <w:szCs w:val="24"/>
        </w:rPr>
        <w:t>Сроки годовой промежуточной аттестации в 10 классах в 20</w:t>
      </w:r>
      <w:r w:rsidR="006D6C38" w:rsidRPr="00A2192D">
        <w:rPr>
          <w:sz w:val="24"/>
          <w:szCs w:val="24"/>
        </w:rPr>
        <w:t>21</w:t>
      </w:r>
      <w:r w:rsidRPr="00A2192D">
        <w:rPr>
          <w:sz w:val="24"/>
          <w:szCs w:val="24"/>
        </w:rPr>
        <w:t>-20</w:t>
      </w:r>
      <w:r w:rsidR="006D6C38" w:rsidRPr="00A2192D">
        <w:rPr>
          <w:sz w:val="24"/>
          <w:szCs w:val="24"/>
        </w:rPr>
        <w:t>22</w:t>
      </w:r>
      <w:r w:rsidRPr="00A2192D">
        <w:rPr>
          <w:sz w:val="24"/>
          <w:szCs w:val="24"/>
        </w:rPr>
        <w:t xml:space="preserve"> учебном году с 11.05.20</w:t>
      </w:r>
      <w:r w:rsidR="006D6C38" w:rsidRPr="00A2192D">
        <w:rPr>
          <w:sz w:val="24"/>
          <w:szCs w:val="24"/>
        </w:rPr>
        <w:t>22</w:t>
      </w:r>
      <w:r w:rsidRPr="00A2192D">
        <w:rPr>
          <w:sz w:val="24"/>
          <w:szCs w:val="24"/>
        </w:rPr>
        <w:t xml:space="preserve"> г. по 27.05.20</w:t>
      </w:r>
      <w:r w:rsidR="006D6C38" w:rsidRPr="00A2192D">
        <w:rPr>
          <w:sz w:val="24"/>
          <w:szCs w:val="24"/>
        </w:rPr>
        <w:t>22</w:t>
      </w:r>
      <w:r w:rsidRPr="00A2192D">
        <w:rPr>
          <w:sz w:val="24"/>
          <w:szCs w:val="24"/>
        </w:rPr>
        <w:t xml:space="preserve"> г.</w:t>
      </w:r>
    </w:p>
    <w:p w:rsidR="00FC1228" w:rsidRPr="00A2192D" w:rsidRDefault="00FC1228" w:rsidP="00A2192D">
      <w:pPr>
        <w:pStyle w:val="1"/>
        <w:shd w:val="clear" w:color="auto" w:fill="auto"/>
        <w:spacing w:before="0" w:line="240" w:lineRule="auto"/>
        <w:ind w:left="20" w:right="20" w:firstLine="547"/>
        <w:rPr>
          <w:sz w:val="24"/>
          <w:szCs w:val="24"/>
        </w:rPr>
      </w:pPr>
      <w:r w:rsidRPr="00A2192D">
        <w:rPr>
          <w:sz w:val="24"/>
          <w:szCs w:val="24"/>
        </w:rPr>
        <w:t>Государственная (итоговая) аттестация для учащихся 11 класса</w:t>
      </w:r>
      <w:r w:rsidR="006D6C38" w:rsidRPr="00A2192D">
        <w:rPr>
          <w:sz w:val="24"/>
          <w:szCs w:val="24"/>
        </w:rPr>
        <w:t xml:space="preserve"> (2022-2023</w:t>
      </w:r>
      <w:r w:rsidRPr="00A2192D">
        <w:rPr>
          <w:sz w:val="24"/>
          <w:szCs w:val="24"/>
        </w:rPr>
        <w:t xml:space="preserve"> учебный год) проводится в форме ЕГЭ. Допуском к ЕГЭ является итоговое сочинение (изложение), которое оценивается по системе «зачет», «незачет».</w:t>
      </w:r>
    </w:p>
    <w:p w:rsidR="00FC1228" w:rsidRPr="00A2192D" w:rsidRDefault="00FC1228" w:rsidP="00A2192D">
      <w:pPr>
        <w:pStyle w:val="1"/>
        <w:shd w:val="clear" w:color="auto" w:fill="auto"/>
        <w:spacing w:before="0" w:line="240" w:lineRule="auto"/>
        <w:ind w:left="20" w:right="20" w:firstLine="547"/>
        <w:rPr>
          <w:sz w:val="24"/>
          <w:szCs w:val="24"/>
        </w:rPr>
      </w:pPr>
    </w:p>
    <w:p w:rsidR="00FC1228" w:rsidRDefault="00FC1228" w:rsidP="00FC1228">
      <w:pPr>
        <w:pStyle w:val="1"/>
        <w:shd w:val="clear" w:color="auto" w:fill="auto"/>
        <w:spacing w:before="0" w:line="274" w:lineRule="exact"/>
        <w:ind w:left="20" w:right="20" w:firstLine="547"/>
        <w:rPr>
          <w:sz w:val="24"/>
          <w:szCs w:val="24"/>
        </w:rPr>
      </w:pPr>
    </w:p>
    <w:p w:rsidR="00FC1228" w:rsidRDefault="00FC1228" w:rsidP="00FC1228">
      <w:pPr>
        <w:pStyle w:val="1"/>
        <w:shd w:val="clear" w:color="auto" w:fill="auto"/>
        <w:spacing w:before="0" w:line="274" w:lineRule="exact"/>
        <w:ind w:left="20" w:right="20" w:firstLine="547"/>
        <w:rPr>
          <w:sz w:val="24"/>
          <w:szCs w:val="24"/>
        </w:rPr>
      </w:pPr>
    </w:p>
    <w:p w:rsidR="00FC1228" w:rsidRDefault="00FC1228" w:rsidP="00FC1228">
      <w:pPr>
        <w:pStyle w:val="1"/>
        <w:shd w:val="clear" w:color="auto" w:fill="auto"/>
        <w:spacing w:before="0" w:line="274" w:lineRule="exact"/>
        <w:ind w:left="20" w:right="20" w:firstLine="547"/>
        <w:rPr>
          <w:sz w:val="24"/>
          <w:szCs w:val="24"/>
        </w:rPr>
      </w:pPr>
    </w:p>
    <w:p w:rsidR="00FC1228" w:rsidRDefault="00FC1228" w:rsidP="00FC1228">
      <w:pPr>
        <w:pStyle w:val="1"/>
        <w:shd w:val="clear" w:color="auto" w:fill="auto"/>
        <w:spacing w:before="0" w:line="274" w:lineRule="exact"/>
        <w:ind w:left="20" w:right="20" w:firstLine="547"/>
        <w:rPr>
          <w:sz w:val="24"/>
          <w:szCs w:val="24"/>
        </w:rPr>
      </w:pPr>
    </w:p>
    <w:p w:rsidR="00FC1228" w:rsidRDefault="00FC1228" w:rsidP="00FC1228">
      <w:pPr>
        <w:pStyle w:val="1"/>
        <w:shd w:val="clear" w:color="auto" w:fill="auto"/>
        <w:spacing w:before="0" w:line="274" w:lineRule="exact"/>
        <w:ind w:left="20" w:right="20" w:firstLine="547"/>
        <w:rPr>
          <w:sz w:val="24"/>
          <w:szCs w:val="24"/>
        </w:rPr>
      </w:pPr>
    </w:p>
    <w:p w:rsidR="00FC1228" w:rsidRDefault="00FC1228" w:rsidP="00FC1228">
      <w:pPr>
        <w:pStyle w:val="1"/>
        <w:shd w:val="clear" w:color="auto" w:fill="auto"/>
        <w:spacing w:before="0" w:line="274" w:lineRule="exact"/>
        <w:ind w:left="20" w:right="20" w:firstLine="547"/>
        <w:rPr>
          <w:sz w:val="24"/>
          <w:szCs w:val="24"/>
        </w:rPr>
      </w:pPr>
    </w:p>
    <w:p w:rsidR="00FC1228" w:rsidRDefault="00FC1228" w:rsidP="00FC1228">
      <w:pPr>
        <w:pStyle w:val="1"/>
        <w:shd w:val="clear" w:color="auto" w:fill="auto"/>
        <w:spacing w:before="0" w:line="274" w:lineRule="exact"/>
        <w:ind w:left="20" w:right="20" w:firstLine="547"/>
        <w:rPr>
          <w:sz w:val="24"/>
          <w:szCs w:val="24"/>
        </w:rPr>
      </w:pPr>
    </w:p>
    <w:p w:rsidR="00FC1228" w:rsidRDefault="00FC1228" w:rsidP="00FC1228">
      <w:pPr>
        <w:pStyle w:val="1"/>
        <w:shd w:val="clear" w:color="auto" w:fill="auto"/>
        <w:spacing w:before="0" w:line="274" w:lineRule="exact"/>
        <w:ind w:left="20" w:right="20" w:firstLine="547"/>
        <w:rPr>
          <w:sz w:val="24"/>
          <w:szCs w:val="24"/>
        </w:rPr>
      </w:pPr>
    </w:p>
    <w:p w:rsidR="00FC1228" w:rsidRDefault="00FC1228" w:rsidP="00FC1228">
      <w:pPr>
        <w:pStyle w:val="1"/>
        <w:shd w:val="clear" w:color="auto" w:fill="auto"/>
        <w:spacing w:before="0" w:line="274" w:lineRule="exact"/>
        <w:ind w:left="20" w:right="20" w:firstLine="547"/>
        <w:rPr>
          <w:sz w:val="24"/>
          <w:szCs w:val="24"/>
        </w:rPr>
      </w:pPr>
    </w:p>
    <w:p w:rsidR="00FC1228" w:rsidRDefault="00FC1228" w:rsidP="00FC1228">
      <w:pPr>
        <w:pStyle w:val="1"/>
        <w:shd w:val="clear" w:color="auto" w:fill="auto"/>
        <w:spacing w:before="0" w:line="274" w:lineRule="exact"/>
        <w:ind w:left="20" w:right="20" w:firstLine="547"/>
        <w:rPr>
          <w:sz w:val="24"/>
          <w:szCs w:val="24"/>
        </w:rPr>
      </w:pPr>
    </w:p>
    <w:p w:rsidR="00FC1228" w:rsidRDefault="00FC1228" w:rsidP="00FC1228">
      <w:pPr>
        <w:pStyle w:val="1"/>
        <w:shd w:val="clear" w:color="auto" w:fill="auto"/>
        <w:spacing w:before="0" w:line="274" w:lineRule="exact"/>
        <w:ind w:left="20" w:right="20" w:firstLine="547"/>
        <w:rPr>
          <w:sz w:val="24"/>
          <w:szCs w:val="24"/>
        </w:rPr>
      </w:pPr>
    </w:p>
    <w:p w:rsidR="00FC1228" w:rsidRDefault="00FC1228" w:rsidP="006D6C38">
      <w:pPr>
        <w:pStyle w:val="1"/>
        <w:shd w:val="clear" w:color="auto" w:fill="auto"/>
        <w:spacing w:before="0" w:line="274" w:lineRule="exact"/>
        <w:ind w:right="20" w:firstLine="0"/>
        <w:rPr>
          <w:sz w:val="24"/>
          <w:szCs w:val="24"/>
        </w:rPr>
      </w:pPr>
    </w:p>
    <w:p w:rsidR="002B5C63" w:rsidRDefault="002B5C63" w:rsidP="00FC1228">
      <w:pPr>
        <w:rPr>
          <w:caps/>
        </w:rPr>
      </w:pPr>
    </w:p>
    <w:p w:rsidR="00AE59A7" w:rsidRDefault="00AE59A7" w:rsidP="00FC1228">
      <w:pPr>
        <w:rPr>
          <w:caps/>
        </w:rPr>
      </w:pPr>
    </w:p>
    <w:p w:rsidR="00843C07" w:rsidRDefault="00843C07" w:rsidP="00FC1228">
      <w:pPr>
        <w:rPr>
          <w:caps/>
        </w:rPr>
      </w:pPr>
    </w:p>
    <w:p w:rsidR="00843C07" w:rsidRDefault="00843C07" w:rsidP="00FC1228">
      <w:pPr>
        <w:rPr>
          <w:caps/>
        </w:rPr>
      </w:pPr>
    </w:p>
    <w:p w:rsidR="00843C07" w:rsidRDefault="00843C07" w:rsidP="00FC1228">
      <w:pPr>
        <w:rPr>
          <w:caps/>
        </w:rPr>
      </w:pPr>
    </w:p>
    <w:p w:rsidR="00843C07" w:rsidRDefault="00843C07" w:rsidP="00FC1228">
      <w:pPr>
        <w:rPr>
          <w:caps/>
        </w:rPr>
      </w:pPr>
    </w:p>
    <w:p w:rsidR="00843C07" w:rsidRDefault="00843C07" w:rsidP="00FC1228">
      <w:pPr>
        <w:rPr>
          <w:caps/>
        </w:rPr>
      </w:pPr>
    </w:p>
    <w:p w:rsidR="00843C07" w:rsidRDefault="00843C07" w:rsidP="00FC1228">
      <w:pPr>
        <w:rPr>
          <w:caps/>
        </w:rPr>
      </w:pPr>
    </w:p>
    <w:p w:rsidR="00843C07" w:rsidRDefault="00843C07" w:rsidP="00FC1228">
      <w:pPr>
        <w:rPr>
          <w:caps/>
        </w:rPr>
      </w:pPr>
    </w:p>
    <w:p w:rsidR="00843C07" w:rsidRDefault="00843C07" w:rsidP="00FC1228">
      <w:pPr>
        <w:rPr>
          <w:caps/>
        </w:rPr>
      </w:pPr>
    </w:p>
    <w:p w:rsidR="00843C07" w:rsidRDefault="00843C07" w:rsidP="00FC1228">
      <w:pPr>
        <w:rPr>
          <w:caps/>
        </w:rPr>
      </w:pPr>
    </w:p>
    <w:p w:rsidR="00843C07" w:rsidRDefault="00843C07" w:rsidP="00FC1228">
      <w:pPr>
        <w:rPr>
          <w:caps/>
        </w:rPr>
      </w:pPr>
    </w:p>
    <w:p w:rsidR="00843C07" w:rsidRDefault="00843C07" w:rsidP="00FC1228">
      <w:pPr>
        <w:rPr>
          <w:caps/>
        </w:rPr>
      </w:pPr>
    </w:p>
    <w:p w:rsidR="00843C07" w:rsidRDefault="00843C07" w:rsidP="00FC1228">
      <w:pPr>
        <w:rPr>
          <w:caps/>
        </w:rPr>
      </w:pPr>
    </w:p>
    <w:p w:rsidR="00843C07" w:rsidRDefault="00843C07" w:rsidP="00FC1228">
      <w:pPr>
        <w:rPr>
          <w:caps/>
        </w:rPr>
      </w:pPr>
    </w:p>
    <w:p w:rsidR="00843C07" w:rsidRDefault="00843C07" w:rsidP="00FC1228">
      <w:pPr>
        <w:rPr>
          <w:caps/>
        </w:rPr>
      </w:pPr>
    </w:p>
    <w:p w:rsidR="00843C07" w:rsidRDefault="00843C07" w:rsidP="00FC1228">
      <w:pPr>
        <w:rPr>
          <w:caps/>
        </w:rPr>
      </w:pPr>
    </w:p>
    <w:p w:rsidR="00A2192D" w:rsidRDefault="00A2192D" w:rsidP="00FC1228">
      <w:pPr>
        <w:rPr>
          <w:caps/>
        </w:rPr>
      </w:pPr>
    </w:p>
    <w:p w:rsidR="00A2192D" w:rsidRDefault="00A2192D" w:rsidP="00FC1228">
      <w:pPr>
        <w:rPr>
          <w:caps/>
        </w:rPr>
      </w:pPr>
    </w:p>
    <w:p w:rsidR="00A2192D" w:rsidRDefault="00A2192D" w:rsidP="00FC1228">
      <w:pPr>
        <w:rPr>
          <w:caps/>
        </w:rPr>
      </w:pPr>
    </w:p>
    <w:p w:rsidR="00A2192D" w:rsidRDefault="00A2192D" w:rsidP="00FC1228">
      <w:pPr>
        <w:rPr>
          <w:caps/>
        </w:rPr>
      </w:pPr>
    </w:p>
    <w:p w:rsidR="00A2192D" w:rsidRDefault="00A2192D" w:rsidP="00FC1228">
      <w:pPr>
        <w:rPr>
          <w:caps/>
        </w:rPr>
      </w:pPr>
    </w:p>
    <w:p w:rsidR="00A2192D" w:rsidRDefault="00A2192D" w:rsidP="00FC1228">
      <w:pPr>
        <w:rPr>
          <w:caps/>
        </w:rPr>
      </w:pPr>
    </w:p>
    <w:p w:rsidR="00A2192D" w:rsidRDefault="00A2192D" w:rsidP="00FC1228">
      <w:pPr>
        <w:rPr>
          <w:caps/>
        </w:rPr>
      </w:pPr>
    </w:p>
    <w:p w:rsidR="00A2192D" w:rsidRDefault="00A2192D" w:rsidP="00FC1228">
      <w:pPr>
        <w:rPr>
          <w:caps/>
        </w:rPr>
      </w:pPr>
    </w:p>
    <w:p w:rsidR="00A2192D" w:rsidRDefault="00A2192D" w:rsidP="00FC1228">
      <w:pPr>
        <w:rPr>
          <w:caps/>
        </w:rPr>
      </w:pPr>
    </w:p>
    <w:p w:rsidR="00A2192D" w:rsidRDefault="00A2192D" w:rsidP="00FC1228">
      <w:pPr>
        <w:rPr>
          <w:caps/>
        </w:rPr>
      </w:pPr>
    </w:p>
    <w:p w:rsidR="00843C07" w:rsidRDefault="00843C07" w:rsidP="00FC1228">
      <w:pPr>
        <w:rPr>
          <w:caps/>
        </w:rPr>
      </w:pPr>
    </w:p>
    <w:p w:rsidR="00843C07" w:rsidRDefault="00843C07" w:rsidP="00FC1228">
      <w:pPr>
        <w:rPr>
          <w:caps/>
        </w:rPr>
      </w:pPr>
    </w:p>
    <w:p w:rsidR="00843C07" w:rsidRDefault="00843C07" w:rsidP="00FC1228">
      <w:pPr>
        <w:rPr>
          <w:caps/>
        </w:rPr>
      </w:pPr>
    </w:p>
    <w:p w:rsidR="00AE59A7" w:rsidRDefault="00AE59A7" w:rsidP="00FC1228">
      <w:pPr>
        <w:rPr>
          <w:caps/>
        </w:rPr>
      </w:pPr>
    </w:p>
    <w:p w:rsidR="00DE5314" w:rsidRDefault="00DE5314" w:rsidP="00FC1228">
      <w:pPr>
        <w:rPr>
          <w:caps/>
        </w:rPr>
      </w:pPr>
    </w:p>
    <w:p w:rsidR="005977D6" w:rsidRPr="00DE5314" w:rsidRDefault="005977D6" w:rsidP="002B5C63">
      <w:pPr>
        <w:ind w:left="360"/>
        <w:jc w:val="center"/>
        <w:rPr>
          <w:b/>
          <w:sz w:val="20"/>
          <w:szCs w:val="20"/>
        </w:rPr>
      </w:pPr>
      <w:r w:rsidRPr="00DE5314">
        <w:rPr>
          <w:caps/>
          <w:sz w:val="20"/>
          <w:szCs w:val="20"/>
        </w:rPr>
        <w:t xml:space="preserve">учебный план </w:t>
      </w:r>
      <w:r w:rsidRPr="00DE5314">
        <w:rPr>
          <w:sz w:val="20"/>
          <w:szCs w:val="20"/>
        </w:rPr>
        <w:t xml:space="preserve">ФГОС СОО </w:t>
      </w:r>
    </w:p>
    <w:p w:rsidR="005977D6" w:rsidRPr="0097298E" w:rsidRDefault="005977D6" w:rsidP="00DE5310">
      <w:pPr>
        <w:jc w:val="center"/>
        <w:rPr>
          <w:b/>
        </w:rPr>
      </w:pPr>
      <w:r w:rsidRPr="0097298E">
        <w:rPr>
          <w:b/>
        </w:rPr>
        <w:t xml:space="preserve"> профили: </w:t>
      </w:r>
      <w:proofErr w:type="gramStart"/>
      <w:r w:rsidRPr="0097298E">
        <w:rPr>
          <w:b/>
        </w:rPr>
        <w:t>социально-экономический</w:t>
      </w:r>
      <w:proofErr w:type="gramEnd"/>
      <w:r w:rsidRPr="0097298E">
        <w:rPr>
          <w:b/>
        </w:rPr>
        <w:t>,  естественно-научный</w:t>
      </w:r>
    </w:p>
    <w:tbl>
      <w:tblPr>
        <w:tblStyle w:val="a6"/>
        <w:tblW w:w="10774" w:type="dxa"/>
        <w:tblLayout w:type="fixed"/>
        <w:tblLook w:val="04A0" w:firstRow="1" w:lastRow="0" w:firstColumn="1" w:lastColumn="0" w:noHBand="0" w:noVBand="1"/>
      </w:tblPr>
      <w:tblGrid>
        <w:gridCol w:w="2269"/>
        <w:gridCol w:w="2126"/>
        <w:gridCol w:w="142"/>
        <w:gridCol w:w="1276"/>
        <w:gridCol w:w="992"/>
        <w:gridCol w:w="709"/>
        <w:gridCol w:w="142"/>
        <w:gridCol w:w="850"/>
        <w:gridCol w:w="851"/>
        <w:gridCol w:w="1417"/>
      </w:tblGrid>
      <w:tr w:rsidR="005977D6" w:rsidRPr="009C6C29" w:rsidTr="005977D6">
        <w:trPr>
          <w:trHeight w:val="532"/>
        </w:trPr>
        <w:tc>
          <w:tcPr>
            <w:tcW w:w="2269" w:type="dxa"/>
            <w:vMerge w:val="restart"/>
            <w:tcBorders>
              <w:top w:val="single" w:sz="4" w:space="0" w:color="auto"/>
              <w:left w:val="single" w:sz="4" w:space="0" w:color="auto"/>
              <w:bottom w:val="single" w:sz="4" w:space="0" w:color="auto"/>
              <w:right w:val="single" w:sz="4" w:space="0" w:color="auto"/>
            </w:tcBorders>
            <w:hideMark/>
          </w:tcPr>
          <w:p w:rsidR="005977D6" w:rsidRPr="00DE5314" w:rsidRDefault="005977D6" w:rsidP="00C64553">
            <w:pPr>
              <w:jc w:val="center"/>
              <w:rPr>
                <w:rFonts w:eastAsia="Calibri"/>
                <w:b/>
                <w:sz w:val="20"/>
                <w:szCs w:val="20"/>
                <w:lang w:eastAsia="en-US"/>
              </w:rPr>
            </w:pPr>
            <w:r w:rsidRPr="00DE5314">
              <w:rPr>
                <w:b/>
                <w:sz w:val="20"/>
                <w:szCs w:val="20"/>
              </w:rPr>
              <w:t>Обязательные предметные области</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5977D6" w:rsidRPr="00DE5314" w:rsidRDefault="005977D6" w:rsidP="00C64553">
            <w:pPr>
              <w:jc w:val="center"/>
              <w:rPr>
                <w:rFonts w:eastAsia="Calibri"/>
                <w:b/>
                <w:sz w:val="20"/>
                <w:szCs w:val="20"/>
                <w:lang w:eastAsia="en-US"/>
              </w:rPr>
            </w:pPr>
            <w:r w:rsidRPr="00DE5314">
              <w:rPr>
                <w:b/>
                <w:sz w:val="20"/>
                <w:szCs w:val="20"/>
              </w:rPr>
              <w:t>Учебные предметы</w:t>
            </w:r>
          </w:p>
        </w:tc>
        <w:tc>
          <w:tcPr>
            <w:tcW w:w="1276" w:type="dxa"/>
            <w:vMerge w:val="restart"/>
            <w:tcBorders>
              <w:top w:val="single" w:sz="4" w:space="0" w:color="auto"/>
              <w:left w:val="single" w:sz="4" w:space="0" w:color="auto"/>
              <w:right w:val="single" w:sz="4" w:space="0" w:color="auto"/>
            </w:tcBorders>
          </w:tcPr>
          <w:p w:rsidR="005977D6" w:rsidRPr="00DE5314" w:rsidRDefault="005977D6" w:rsidP="00C64553">
            <w:pPr>
              <w:jc w:val="center"/>
              <w:rPr>
                <w:b/>
                <w:sz w:val="20"/>
                <w:szCs w:val="20"/>
              </w:rPr>
            </w:pPr>
            <w:r w:rsidRPr="00DE5314">
              <w:rPr>
                <w:b/>
                <w:sz w:val="20"/>
                <w:szCs w:val="20"/>
              </w:rPr>
              <w:t>Уровень изучения предмета</w:t>
            </w:r>
          </w:p>
        </w:tc>
        <w:tc>
          <w:tcPr>
            <w:tcW w:w="3544" w:type="dxa"/>
            <w:gridSpan w:val="5"/>
            <w:tcBorders>
              <w:top w:val="single" w:sz="4" w:space="0" w:color="auto"/>
              <w:left w:val="single" w:sz="4" w:space="0" w:color="auto"/>
              <w:bottom w:val="single" w:sz="4" w:space="0" w:color="auto"/>
              <w:right w:val="single" w:sz="4" w:space="0" w:color="auto"/>
            </w:tcBorders>
          </w:tcPr>
          <w:p w:rsidR="005977D6" w:rsidRPr="00DE5314" w:rsidRDefault="005977D6" w:rsidP="00C64553">
            <w:pPr>
              <w:jc w:val="center"/>
              <w:rPr>
                <w:b/>
                <w:sz w:val="20"/>
                <w:szCs w:val="20"/>
              </w:rPr>
            </w:pPr>
            <w:r w:rsidRPr="00DE5314">
              <w:rPr>
                <w:b/>
                <w:sz w:val="20"/>
                <w:szCs w:val="20"/>
              </w:rPr>
              <w:t xml:space="preserve">Количество учебных часов </w:t>
            </w:r>
          </w:p>
          <w:p w:rsidR="005977D6" w:rsidRPr="00DE5314" w:rsidRDefault="005977D6" w:rsidP="00C64553">
            <w:pPr>
              <w:jc w:val="center"/>
              <w:rPr>
                <w:rFonts w:eastAsia="Calibri"/>
                <w:b/>
                <w:sz w:val="20"/>
                <w:szCs w:val="20"/>
                <w:lang w:eastAsia="en-US"/>
              </w:rPr>
            </w:pPr>
            <w:r w:rsidRPr="00DE5314">
              <w:rPr>
                <w:b/>
                <w:sz w:val="20"/>
                <w:szCs w:val="20"/>
              </w:rPr>
              <w:t>(за неделю/за год)</w:t>
            </w:r>
          </w:p>
        </w:tc>
        <w:tc>
          <w:tcPr>
            <w:tcW w:w="1417" w:type="dxa"/>
            <w:vMerge w:val="restart"/>
            <w:tcBorders>
              <w:top w:val="single" w:sz="4" w:space="0" w:color="auto"/>
              <w:left w:val="single" w:sz="4" w:space="0" w:color="auto"/>
              <w:right w:val="single" w:sz="4" w:space="0" w:color="auto"/>
            </w:tcBorders>
            <w:hideMark/>
          </w:tcPr>
          <w:p w:rsidR="005977D6" w:rsidRPr="00DE5314" w:rsidRDefault="005977D6" w:rsidP="00C64553">
            <w:pPr>
              <w:jc w:val="center"/>
              <w:rPr>
                <w:rFonts w:eastAsia="Calibri"/>
                <w:b/>
                <w:sz w:val="20"/>
                <w:szCs w:val="20"/>
                <w:lang w:eastAsia="en-US"/>
              </w:rPr>
            </w:pPr>
            <w:r w:rsidRPr="00DE5314">
              <w:rPr>
                <w:b/>
                <w:sz w:val="20"/>
                <w:szCs w:val="20"/>
              </w:rPr>
              <w:t>Всего часов за два года</w:t>
            </w:r>
          </w:p>
          <w:p w:rsidR="005977D6" w:rsidRPr="00DE5314" w:rsidRDefault="005977D6" w:rsidP="00C64553">
            <w:pPr>
              <w:jc w:val="center"/>
              <w:rPr>
                <w:b/>
                <w:sz w:val="20"/>
                <w:szCs w:val="20"/>
              </w:rPr>
            </w:pPr>
            <w:r w:rsidRPr="00DE5314">
              <w:rPr>
                <w:b/>
                <w:sz w:val="20"/>
                <w:szCs w:val="20"/>
              </w:rPr>
              <w:t>2021-2022</w:t>
            </w:r>
          </w:p>
          <w:p w:rsidR="005977D6" w:rsidRPr="00DE5314" w:rsidRDefault="005977D6" w:rsidP="00C64553">
            <w:pPr>
              <w:jc w:val="center"/>
              <w:rPr>
                <w:rFonts w:eastAsia="Calibri"/>
                <w:b/>
                <w:sz w:val="20"/>
                <w:szCs w:val="20"/>
                <w:lang w:eastAsia="en-US"/>
              </w:rPr>
            </w:pPr>
            <w:r w:rsidRPr="00DE5314">
              <w:rPr>
                <w:b/>
                <w:sz w:val="20"/>
                <w:szCs w:val="20"/>
              </w:rPr>
              <w:t>2022-2023</w:t>
            </w:r>
          </w:p>
        </w:tc>
      </w:tr>
      <w:tr w:rsidR="005977D6" w:rsidRPr="009C6C29" w:rsidTr="005977D6">
        <w:trPr>
          <w:trHeight w:val="188"/>
        </w:trPr>
        <w:tc>
          <w:tcPr>
            <w:tcW w:w="2269" w:type="dxa"/>
            <w:vMerge/>
            <w:tcBorders>
              <w:top w:val="single" w:sz="4" w:space="0" w:color="auto"/>
              <w:left w:val="single" w:sz="4" w:space="0" w:color="auto"/>
              <w:bottom w:val="single" w:sz="4" w:space="0" w:color="auto"/>
              <w:right w:val="single" w:sz="4" w:space="0" w:color="auto"/>
            </w:tcBorders>
          </w:tcPr>
          <w:p w:rsidR="005977D6" w:rsidRPr="00DE5314" w:rsidRDefault="005977D6" w:rsidP="00C64553">
            <w:pPr>
              <w:jc w:val="center"/>
              <w:rPr>
                <w:b/>
                <w:sz w:val="20"/>
                <w:szCs w:val="20"/>
              </w:rPr>
            </w:pPr>
          </w:p>
        </w:tc>
        <w:tc>
          <w:tcPr>
            <w:tcW w:w="2268" w:type="dxa"/>
            <w:gridSpan w:val="2"/>
            <w:vMerge/>
            <w:tcBorders>
              <w:top w:val="single" w:sz="4" w:space="0" w:color="auto"/>
              <w:left w:val="single" w:sz="4" w:space="0" w:color="auto"/>
              <w:bottom w:val="single" w:sz="4" w:space="0" w:color="auto"/>
              <w:right w:val="single" w:sz="4" w:space="0" w:color="auto"/>
            </w:tcBorders>
          </w:tcPr>
          <w:p w:rsidR="005977D6" w:rsidRPr="00DE5314" w:rsidRDefault="005977D6" w:rsidP="00C64553">
            <w:pPr>
              <w:jc w:val="center"/>
              <w:rPr>
                <w:b/>
                <w:sz w:val="20"/>
                <w:szCs w:val="20"/>
              </w:rPr>
            </w:pPr>
          </w:p>
        </w:tc>
        <w:tc>
          <w:tcPr>
            <w:tcW w:w="1276" w:type="dxa"/>
            <w:vMerge/>
            <w:tcBorders>
              <w:top w:val="single" w:sz="4" w:space="0" w:color="auto"/>
              <w:left w:val="single" w:sz="4" w:space="0" w:color="auto"/>
              <w:right w:val="single" w:sz="4" w:space="0" w:color="auto"/>
            </w:tcBorders>
          </w:tcPr>
          <w:p w:rsidR="005977D6" w:rsidRPr="00DE5314" w:rsidRDefault="005977D6" w:rsidP="00C64553">
            <w:pPr>
              <w:jc w:val="center"/>
              <w:rPr>
                <w:b/>
                <w:sz w:val="20"/>
                <w:szCs w:val="20"/>
              </w:rPr>
            </w:pPr>
          </w:p>
        </w:tc>
        <w:tc>
          <w:tcPr>
            <w:tcW w:w="1701" w:type="dxa"/>
            <w:gridSpan w:val="2"/>
            <w:tcBorders>
              <w:top w:val="single" w:sz="4" w:space="0" w:color="auto"/>
              <w:left w:val="single" w:sz="4" w:space="0" w:color="auto"/>
              <w:bottom w:val="single" w:sz="4" w:space="0" w:color="auto"/>
              <w:right w:val="single" w:sz="4" w:space="0" w:color="auto"/>
            </w:tcBorders>
          </w:tcPr>
          <w:p w:rsidR="005977D6" w:rsidRPr="00DE5314" w:rsidRDefault="005977D6" w:rsidP="00C64553">
            <w:pPr>
              <w:jc w:val="center"/>
              <w:rPr>
                <w:b/>
                <w:sz w:val="20"/>
                <w:szCs w:val="20"/>
              </w:rPr>
            </w:pPr>
            <w:r w:rsidRPr="00DE5314">
              <w:rPr>
                <w:b/>
                <w:sz w:val="20"/>
                <w:szCs w:val="20"/>
              </w:rPr>
              <w:t>10 класс</w:t>
            </w:r>
          </w:p>
        </w:tc>
        <w:tc>
          <w:tcPr>
            <w:tcW w:w="1843" w:type="dxa"/>
            <w:gridSpan w:val="3"/>
            <w:tcBorders>
              <w:top w:val="single" w:sz="4" w:space="0" w:color="auto"/>
              <w:left w:val="single" w:sz="4" w:space="0" w:color="auto"/>
              <w:bottom w:val="single" w:sz="4" w:space="0" w:color="auto"/>
              <w:right w:val="single" w:sz="4" w:space="0" w:color="auto"/>
            </w:tcBorders>
          </w:tcPr>
          <w:p w:rsidR="005977D6" w:rsidRPr="00DE5314" w:rsidRDefault="005977D6" w:rsidP="00C64553">
            <w:pPr>
              <w:jc w:val="center"/>
              <w:rPr>
                <w:b/>
                <w:sz w:val="20"/>
                <w:szCs w:val="20"/>
              </w:rPr>
            </w:pPr>
            <w:r w:rsidRPr="00DE5314">
              <w:rPr>
                <w:b/>
                <w:sz w:val="20"/>
                <w:szCs w:val="20"/>
              </w:rPr>
              <w:t>11 класс</w:t>
            </w:r>
          </w:p>
        </w:tc>
        <w:tc>
          <w:tcPr>
            <w:tcW w:w="1417" w:type="dxa"/>
            <w:vMerge/>
            <w:tcBorders>
              <w:top w:val="single" w:sz="4" w:space="0" w:color="auto"/>
              <w:left w:val="single" w:sz="4" w:space="0" w:color="auto"/>
              <w:right w:val="single" w:sz="4" w:space="0" w:color="auto"/>
            </w:tcBorders>
          </w:tcPr>
          <w:p w:rsidR="005977D6" w:rsidRPr="00DE5314" w:rsidRDefault="005977D6" w:rsidP="00C64553">
            <w:pPr>
              <w:jc w:val="center"/>
              <w:rPr>
                <w:b/>
                <w:sz w:val="20"/>
                <w:szCs w:val="20"/>
              </w:rPr>
            </w:pPr>
          </w:p>
        </w:tc>
      </w:tr>
      <w:tr w:rsidR="005977D6" w:rsidRPr="009C6C29" w:rsidTr="005977D6">
        <w:tc>
          <w:tcPr>
            <w:tcW w:w="2269" w:type="dxa"/>
            <w:vMerge/>
            <w:tcBorders>
              <w:top w:val="single" w:sz="4" w:space="0" w:color="auto"/>
              <w:left w:val="single" w:sz="4" w:space="0" w:color="auto"/>
              <w:bottom w:val="single" w:sz="4" w:space="0" w:color="auto"/>
              <w:right w:val="single" w:sz="4" w:space="0" w:color="auto"/>
            </w:tcBorders>
            <w:vAlign w:val="center"/>
            <w:hideMark/>
          </w:tcPr>
          <w:p w:rsidR="005977D6" w:rsidRPr="00DE5314" w:rsidRDefault="005977D6" w:rsidP="00C64553">
            <w:pPr>
              <w:rPr>
                <w:rFonts w:eastAsia="Calibri"/>
                <w:b/>
                <w:sz w:val="20"/>
                <w:szCs w:val="20"/>
                <w:lang w:eastAsia="en-US"/>
              </w:rPr>
            </w:pPr>
          </w:p>
        </w:tc>
        <w:tc>
          <w:tcPr>
            <w:tcW w:w="2268" w:type="dxa"/>
            <w:gridSpan w:val="2"/>
            <w:vMerge/>
            <w:tcBorders>
              <w:top w:val="single" w:sz="4" w:space="0" w:color="auto"/>
              <w:left w:val="single" w:sz="4" w:space="0" w:color="auto"/>
              <w:bottom w:val="single" w:sz="4" w:space="0" w:color="auto"/>
              <w:right w:val="single" w:sz="4" w:space="0" w:color="auto"/>
            </w:tcBorders>
            <w:vAlign w:val="center"/>
            <w:hideMark/>
          </w:tcPr>
          <w:p w:rsidR="005977D6" w:rsidRPr="00DE5314" w:rsidRDefault="005977D6" w:rsidP="00C64553">
            <w:pPr>
              <w:rPr>
                <w:rFonts w:eastAsia="Calibri"/>
                <w:b/>
                <w:sz w:val="20"/>
                <w:szCs w:val="20"/>
                <w:lang w:eastAsia="en-US"/>
              </w:rPr>
            </w:pPr>
          </w:p>
        </w:tc>
        <w:tc>
          <w:tcPr>
            <w:tcW w:w="1276" w:type="dxa"/>
            <w:vMerge/>
            <w:tcBorders>
              <w:left w:val="single" w:sz="4" w:space="0" w:color="auto"/>
              <w:bottom w:val="single" w:sz="4" w:space="0" w:color="auto"/>
              <w:right w:val="single" w:sz="4" w:space="0" w:color="auto"/>
            </w:tcBorders>
          </w:tcPr>
          <w:p w:rsidR="005977D6" w:rsidRPr="00DE5314" w:rsidRDefault="005977D6" w:rsidP="00C64553">
            <w:pPr>
              <w:rPr>
                <w:rFonts w:eastAsia="Calibri"/>
                <w:b/>
                <w:sz w:val="20"/>
                <w:szCs w:val="20"/>
                <w:lang w:eastAsia="en-US"/>
              </w:rPr>
            </w:pPr>
          </w:p>
        </w:tc>
        <w:tc>
          <w:tcPr>
            <w:tcW w:w="1701" w:type="dxa"/>
            <w:gridSpan w:val="2"/>
            <w:tcBorders>
              <w:top w:val="single" w:sz="4" w:space="0" w:color="auto"/>
              <w:left w:val="single" w:sz="4" w:space="0" w:color="auto"/>
              <w:bottom w:val="single" w:sz="4" w:space="0" w:color="auto"/>
              <w:right w:val="single" w:sz="4" w:space="0" w:color="auto"/>
            </w:tcBorders>
          </w:tcPr>
          <w:p w:rsidR="005977D6" w:rsidRPr="00DE5314" w:rsidRDefault="005977D6" w:rsidP="00DE5314">
            <w:pPr>
              <w:jc w:val="center"/>
              <w:rPr>
                <w:rFonts w:eastAsia="Calibri"/>
                <w:b/>
                <w:sz w:val="20"/>
                <w:szCs w:val="20"/>
                <w:lang w:eastAsia="en-US"/>
              </w:rPr>
            </w:pPr>
            <w:r w:rsidRPr="00DE5314">
              <w:rPr>
                <w:b/>
                <w:sz w:val="20"/>
                <w:szCs w:val="20"/>
                <w:lang w:eastAsia="en-US"/>
              </w:rPr>
              <w:t>2021-2022</w:t>
            </w:r>
            <w:r w:rsidR="00DE5314">
              <w:rPr>
                <w:b/>
                <w:sz w:val="20"/>
                <w:szCs w:val="20"/>
                <w:lang w:eastAsia="en-US"/>
              </w:rPr>
              <w:t>уч.г.</w:t>
            </w:r>
          </w:p>
        </w:tc>
        <w:tc>
          <w:tcPr>
            <w:tcW w:w="1843" w:type="dxa"/>
            <w:gridSpan w:val="3"/>
            <w:tcBorders>
              <w:top w:val="single" w:sz="4" w:space="0" w:color="auto"/>
              <w:left w:val="single" w:sz="4" w:space="0" w:color="auto"/>
              <w:bottom w:val="single" w:sz="4" w:space="0" w:color="auto"/>
              <w:right w:val="single" w:sz="4" w:space="0" w:color="auto"/>
            </w:tcBorders>
            <w:hideMark/>
          </w:tcPr>
          <w:p w:rsidR="005977D6" w:rsidRPr="00DE5314" w:rsidRDefault="005977D6" w:rsidP="00DE5314">
            <w:pPr>
              <w:jc w:val="center"/>
              <w:rPr>
                <w:b/>
                <w:sz w:val="20"/>
                <w:szCs w:val="20"/>
              </w:rPr>
            </w:pPr>
            <w:r w:rsidRPr="00DE5314">
              <w:rPr>
                <w:b/>
                <w:sz w:val="20"/>
                <w:szCs w:val="20"/>
              </w:rPr>
              <w:t>2022-2023</w:t>
            </w:r>
            <w:r w:rsidR="00DE5314">
              <w:rPr>
                <w:b/>
                <w:sz w:val="20"/>
                <w:szCs w:val="20"/>
              </w:rPr>
              <w:t>уч.г.</w:t>
            </w:r>
          </w:p>
        </w:tc>
        <w:tc>
          <w:tcPr>
            <w:tcW w:w="1417" w:type="dxa"/>
            <w:vMerge/>
            <w:tcBorders>
              <w:left w:val="single" w:sz="4" w:space="0" w:color="auto"/>
              <w:bottom w:val="single" w:sz="4" w:space="0" w:color="auto"/>
              <w:right w:val="single" w:sz="4" w:space="0" w:color="auto"/>
            </w:tcBorders>
            <w:vAlign w:val="center"/>
            <w:hideMark/>
          </w:tcPr>
          <w:p w:rsidR="005977D6" w:rsidRPr="00DE5314" w:rsidRDefault="005977D6" w:rsidP="00C64553">
            <w:pPr>
              <w:rPr>
                <w:rFonts w:eastAsia="Calibri"/>
                <w:b/>
                <w:sz w:val="20"/>
                <w:szCs w:val="20"/>
                <w:lang w:eastAsia="en-US"/>
              </w:rPr>
            </w:pPr>
          </w:p>
        </w:tc>
      </w:tr>
      <w:tr w:rsidR="005977D6" w:rsidRPr="009C6C29" w:rsidTr="005977D6">
        <w:tc>
          <w:tcPr>
            <w:tcW w:w="10774" w:type="dxa"/>
            <w:gridSpan w:val="10"/>
            <w:tcBorders>
              <w:top w:val="single" w:sz="4" w:space="0" w:color="auto"/>
              <w:left w:val="single" w:sz="4" w:space="0" w:color="auto"/>
              <w:bottom w:val="single" w:sz="4" w:space="0" w:color="auto"/>
              <w:right w:val="single" w:sz="4" w:space="0" w:color="auto"/>
            </w:tcBorders>
            <w:vAlign w:val="center"/>
          </w:tcPr>
          <w:p w:rsidR="005977D6" w:rsidRPr="00DE5314" w:rsidRDefault="005977D6" w:rsidP="00C64553">
            <w:pPr>
              <w:jc w:val="center"/>
              <w:rPr>
                <w:rFonts w:eastAsia="Calibri"/>
                <w:b/>
                <w:sz w:val="20"/>
                <w:szCs w:val="20"/>
                <w:lang w:eastAsia="en-US"/>
              </w:rPr>
            </w:pPr>
            <w:r w:rsidRPr="00DE5314">
              <w:rPr>
                <w:rFonts w:eastAsia="Calibri"/>
                <w:b/>
                <w:sz w:val="20"/>
                <w:szCs w:val="20"/>
                <w:lang w:eastAsia="en-US"/>
              </w:rPr>
              <w:t>Обязательная часть</w:t>
            </w:r>
          </w:p>
        </w:tc>
      </w:tr>
      <w:tr w:rsidR="005977D6" w:rsidRPr="00247B8B" w:rsidTr="005977D6">
        <w:trPr>
          <w:trHeight w:val="51"/>
        </w:trPr>
        <w:tc>
          <w:tcPr>
            <w:tcW w:w="2269" w:type="dxa"/>
            <w:vMerge w:val="restart"/>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rPr>
                <w:rFonts w:eastAsia="Calibri"/>
                <w:lang w:eastAsia="en-US"/>
              </w:rPr>
            </w:pPr>
            <w:r w:rsidRPr="00247B8B">
              <w:t>Русский язык и литература</w:t>
            </w:r>
          </w:p>
        </w:tc>
        <w:tc>
          <w:tcPr>
            <w:tcW w:w="2268" w:type="dxa"/>
            <w:gridSpan w:val="2"/>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rPr>
                <w:lang w:eastAsia="en-US"/>
              </w:rPr>
            </w:pPr>
            <w:r w:rsidRPr="00247B8B">
              <w:t>Русский язык</w:t>
            </w:r>
          </w:p>
        </w:tc>
        <w:tc>
          <w:tcPr>
            <w:tcW w:w="1276" w:type="dxa"/>
            <w:tcBorders>
              <w:top w:val="single" w:sz="4" w:space="0" w:color="auto"/>
              <w:left w:val="single" w:sz="4" w:space="0" w:color="auto"/>
              <w:bottom w:val="single" w:sz="4" w:space="0" w:color="auto"/>
              <w:right w:val="single" w:sz="4" w:space="0" w:color="auto"/>
            </w:tcBorders>
          </w:tcPr>
          <w:p w:rsidR="005977D6" w:rsidRPr="00247B8B" w:rsidRDefault="005977D6" w:rsidP="00C64553">
            <w:r w:rsidRPr="00247B8B">
              <w:t>Базовый</w:t>
            </w:r>
          </w:p>
        </w:tc>
        <w:tc>
          <w:tcPr>
            <w:tcW w:w="992"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pPr>
            <w:r>
              <w:t>1</w:t>
            </w:r>
          </w:p>
        </w:tc>
        <w:tc>
          <w:tcPr>
            <w:tcW w:w="709"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pPr>
            <w:r>
              <w:t>35</w:t>
            </w:r>
          </w:p>
        </w:tc>
        <w:tc>
          <w:tcPr>
            <w:tcW w:w="992" w:type="dxa"/>
            <w:gridSpan w:val="2"/>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jc w:val="center"/>
              <w:rPr>
                <w:rFonts w:eastAsia="Calibri"/>
                <w:lang w:eastAsia="en-US"/>
              </w:rPr>
            </w:pPr>
            <w:r>
              <w:rPr>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jc w:val="center"/>
              <w:rPr>
                <w:rFonts w:eastAsia="Calibri"/>
                <w:lang w:eastAsia="en-US"/>
              </w:rPr>
            </w:pPr>
            <w:r>
              <w:rPr>
                <w:lang w:eastAsia="en-US"/>
              </w:rPr>
              <w:t>34</w:t>
            </w:r>
          </w:p>
        </w:tc>
        <w:tc>
          <w:tcPr>
            <w:tcW w:w="1417"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rFonts w:eastAsia="Calibri"/>
                <w:lang w:eastAsia="en-US"/>
              </w:rPr>
            </w:pPr>
            <w:r>
              <w:rPr>
                <w:lang w:eastAsia="en-US"/>
              </w:rPr>
              <w:t>69</w:t>
            </w:r>
          </w:p>
        </w:tc>
      </w:tr>
      <w:tr w:rsidR="005977D6" w:rsidRPr="00247B8B" w:rsidTr="005977D6">
        <w:tc>
          <w:tcPr>
            <w:tcW w:w="2269" w:type="dxa"/>
            <w:vMerge/>
            <w:tcBorders>
              <w:top w:val="single" w:sz="4" w:space="0" w:color="auto"/>
              <w:left w:val="single" w:sz="4" w:space="0" w:color="auto"/>
              <w:bottom w:val="single" w:sz="4" w:space="0" w:color="auto"/>
              <w:right w:val="single" w:sz="4" w:space="0" w:color="auto"/>
            </w:tcBorders>
            <w:vAlign w:val="center"/>
            <w:hideMark/>
          </w:tcPr>
          <w:p w:rsidR="005977D6" w:rsidRPr="00247B8B" w:rsidRDefault="005977D6" w:rsidP="00C64553">
            <w:pPr>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rPr>
                <w:lang w:eastAsia="en-US"/>
              </w:rPr>
            </w:pPr>
            <w:r w:rsidRPr="00247B8B">
              <w:t>Литература</w:t>
            </w:r>
          </w:p>
        </w:tc>
        <w:tc>
          <w:tcPr>
            <w:tcW w:w="1276" w:type="dxa"/>
            <w:tcBorders>
              <w:top w:val="single" w:sz="4" w:space="0" w:color="auto"/>
              <w:left w:val="single" w:sz="4" w:space="0" w:color="auto"/>
              <w:bottom w:val="single" w:sz="4" w:space="0" w:color="auto"/>
              <w:right w:val="single" w:sz="4" w:space="0" w:color="auto"/>
            </w:tcBorders>
          </w:tcPr>
          <w:p w:rsidR="005977D6" w:rsidRPr="00247B8B" w:rsidRDefault="005977D6" w:rsidP="00C64553">
            <w:r w:rsidRPr="00247B8B">
              <w:t>Базовый</w:t>
            </w:r>
          </w:p>
        </w:tc>
        <w:tc>
          <w:tcPr>
            <w:tcW w:w="992"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pPr>
            <w:r w:rsidRPr="00247B8B">
              <w:t>3</w:t>
            </w:r>
          </w:p>
        </w:tc>
        <w:tc>
          <w:tcPr>
            <w:tcW w:w="709"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pPr>
            <w:r w:rsidRPr="00247B8B">
              <w:t>105</w:t>
            </w:r>
          </w:p>
        </w:tc>
        <w:tc>
          <w:tcPr>
            <w:tcW w:w="992" w:type="dxa"/>
            <w:gridSpan w:val="2"/>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jc w:val="center"/>
              <w:rPr>
                <w:rFonts w:eastAsia="Calibri"/>
                <w:lang w:eastAsia="en-US"/>
              </w:rPr>
            </w:pPr>
            <w:r w:rsidRPr="00247B8B">
              <w:t>3</w:t>
            </w:r>
          </w:p>
        </w:tc>
        <w:tc>
          <w:tcPr>
            <w:tcW w:w="851" w:type="dxa"/>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jc w:val="center"/>
              <w:rPr>
                <w:rFonts w:eastAsia="Calibri"/>
                <w:lang w:eastAsia="en-US"/>
              </w:rPr>
            </w:pPr>
            <w:r w:rsidRPr="00247B8B">
              <w:t>102</w:t>
            </w:r>
          </w:p>
        </w:tc>
        <w:tc>
          <w:tcPr>
            <w:tcW w:w="1417"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rFonts w:eastAsia="Calibri"/>
                <w:lang w:eastAsia="en-US"/>
              </w:rPr>
            </w:pPr>
            <w:r w:rsidRPr="00247B8B">
              <w:t>207</w:t>
            </w:r>
          </w:p>
        </w:tc>
      </w:tr>
      <w:tr w:rsidR="005977D6" w:rsidRPr="00247B8B" w:rsidTr="005977D6">
        <w:tc>
          <w:tcPr>
            <w:tcW w:w="2269" w:type="dxa"/>
            <w:vMerge w:val="restart"/>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rPr>
                <w:rFonts w:eastAsia="Calibri"/>
                <w:lang w:eastAsia="en-US"/>
              </w:rPr>
            </w:pPr>
            <w:r w:rsidRPr="00247B8B">
              <w:t>Родной язык и  родная литература</w:t>
            </w:r>
          </w:p>
        </w:tc>
        <w:tc>
          <w:tcPr>
            <w:tcW w:w="2268" w:type="dxa"/>
            <w:gridSpan w:val="2"/>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rPr>
                <w:rFonts w:eastAsia="Calibri"/>
                <w:lang w:eastAsia="en-US"/>
              </w:rPr>
            </w:pPr>
            <w:r w:rsidRPr="00247B8B">
              <w:t xml:space="preserve">Родной язык </w:t>
            </w:r>
            <w:r w:rsidR="00DE5314">
              <w:t>(русский)</w:t>
            </w:r>
          </w:p>
        </w:tc>
        <w:tc>
          <w:tcPr>
            <w:tcW w:w="1276" w:type="dxa"/>
            <w:tcBorders>
              <w:top w:val="single" w:sz="4" w:space="0" w:color="auto"/>
              <w:left w:val="single" w:sz="4" w:space="0" w:color="auto"/>
              <w:bottom w:val="single" w:sz="4" w:space="0" w:color="auto"/>
              <w:right w:val="single" w:sz="4" w:space="0" w:color="auto"/>
            </w:tcBorders>
          </w:tcPr>
          <w:p w:rsidR="005977D6" w:rsidRPr="00247B8B" w:rsidRDefault="005977D6" w:rsidP="00C64553">
            <w:r w:rsidRPr="00247B8B">
              <w:t>Базовый</w:t>
            </w:r>
          </w:p>
        </w:tc>
        <w:tc>
          <w:tcPr>
            <w:tcW w:w="992" w:type="dxa"/>
            <w:tcBorders>
              <w:top w:val="single" w:sz="4" w:space="0" w:color="auto"/>
              <w:left w:val="single" w:sz="4" w:space="0" w:color="auto"/>
              <w:bottom w:val="single" w:sz="4" w:space="0" w:color="auto"/>
              <w:right w:val="single" w:sz="4" w:space="0" w:color="auto"/>
            </w:tcBorders>
          </w:tcPr>
          <w:p w:rsidR="005977D6" w:rsidRDefault="00E30A61" w:rsidP="00C64553">
            <w:pPr>
              <w:jc w:val="center"/>
              <w:rPr>
                <w:lang w:eastAsia="en-US"/>
              </w:rPr>
            </w:pPr>
            <w:r>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5977D6" w:rsidRDefault="00E30A61" w:rsidP="00C64553">
            <w:pPr>
              <w:jc w:val="center"/>
              <w:rPr>
                <w:lang w:eastAsia="en-US"/>
              </w:rPr>
            </w:pPr>
            <w:r>
              <w:rPr>
                <w:lang w:eastAsia="en-US"/>
              </w:rPr>
              <w:t>35</w:t>
            </w:r>
          </w:p>
        </w:tc>
        <w:tc>
          <w:tcPr>
            <w:tcW w:w="992"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34</w:t>
            </w:r>
          </w:p>
        </w:tc>
        <w:tc>
          <w:tcPr>
            <w:tcW w:w="1417" w:type="dxa"/>
            <w:tcBorders>
              <w:top w:val="single" w:sz="4" w:space="0" w:color="auto"/>
              <w:left w:val="single" w:sz="4" w:space="0" w:color="auto"/>
              <w:bottom w:val="single" w:sz="4" w:space="0" w:color="auto"/>
              <w:right w:val="single" w:sz="4" w:space="0" w:color="auto"/>
            </w:tcBorders>
          </w:tcPr>
          <w:p w:rsidR="005977D6" w:rsidRDefault="00E30A61" w:rsidP="00C64553">
            <w:pPr>
              <w:jc w:val="center"/>
              <w:rPr>
                <w:rFonts w:eastAsia="Calibri"/>
                <w:lang w:eastAsia="en-US"/>
              </w:rPr>
            </w:pPr>
            <w:r>
              <w:rPr>
                <w:lang w:eastAsia="en-US"/>
              </w:rPr>
              <w:t>69</w:t>
            </w:r>
          </w:p>
        </w:tc>
      </w:tr>
      <w:tr w:rsidR="005977D6" w:rsidRPr="00247B8B" w:rsidTr="005977D6">
        <w:tc>
          <w:tcPr>
            <w:tcW w:w="2269" w:type="dxa"/>
            <w:vMerge/>
            <w:tcBorders>
              <w:top w:val="single" w:sz="4" w:space="0" w:color="auto"/>
              <w:left w:val="single" w:sz="4" w:space="0" w:color="auto"/>
              <w:bottom w:val="single" w:sz="4" w:space="0" w:color="auto"/>
              <w:right w:val="single" w:sz="4" w:space="0" w:color="auto"/>
            </w:tcBorders>
            <w:vAlign w:val="center"/>
            <w:hideMark/>
          </w:tcPr>
          <w:p w:rsidR="005977D6" w:rsidRPr="00247B8B" w:rsidRDefault="005977D6" w:rsidP="00C64553">
            <w:pPr>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r w:rsidRPr="00247B8B">
              <w:t>Родная литература</w:t>
            </w:r>
          </w:p>
          <w:p w:rsidR="00DE5314" w:rsidRPr="00247B8B" w:rsidRDefault="00DE5314" w:rsidP="00C64553">
            <w:pPr>
              <w:rPr>
                <w:rFonts w:eastAsia="Calibri"/>
                <w:lang w:eastAsia="en-US"/>
              </w:rPr>
            </w:pPr>
            <w:r>
              <w:t>(русская)</w:t>
            </w:r>
          </w:p>
        </w:tc>
        <w:tc>
          <w:tcPr>
            <w:tcW w:w="1276"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rPr>
                <w:lang w:eastAsia="en-US"/>
              </w:rPr>
            </w:pPr>
            <w:r w:rsidRPr="00247B8B">
              <w:rPr>
                <w:lang w:eastAsia="en-US"/>
              </w:rPr>
              <w:t>Базовый</w:t>
            </w:r>
          </w:p>
        </w:tc>
        <w:tc>
          <w:tcPr>
            <w:tcW w:w="992" w:type="dxa"/>
            <w:tcBorders>
              <w:top w:val="single" w:sz="4" w:space="0" w:color="auto"/>
              <w:left w:val="single" w:sz="4" w:space="0" w:color="auto"/>
              <w:bottom w:val="single" w:sz="4" w:space="0" w:color="auto"/>
              <w:right w:val="single" w:sz="4" w:space="0" w:color="auto"/>
            </w:tcBorders>
          </w:tcPr>
          <w:p w:rsidR="005977D6" w:rsidRDefault="00E30A61" w:rsidP="00C64553">
            <w:pPr>
              <w:jc w:val="center"/>
              <w:rPr>
                <w:lang w:eastAsia="en-US"/>
              </w:rPr>
            </w:pPr>
            <w:r>
              <w:rPr>
                <w:lang w:eastAsia="en-US"/>
              </w:rPr>
              <w:t>-</w:t>
            </w:r>
          </w:p>
        </w:tc>
        <w:tc>
          <w:tcPr>
            <w:tcW w:w="709" w:type="dxa"/>
            <w:tcBorders>
              <w:top w:val="single" w:sz="4" w:space="0" w:color="auto"/>
              <w:left w:val="single" w:sz="4" w:space="0" w:color="auto"/>
              <w:bottom w:val="single" w:sz="4" w:space="0" w:color="auto"/>
              <w:right w:val="single" w:sz="4" w:space="0" w:color="auto"/>
            </w:tcBorders>
          </w:tcPr>
          <w:p w:rsidR="005977D6" w:rsidRDefault="00E30A61" w:rsidP="00C64553">
            <w:pPr>
              <w:jc w:val="center"/>
              <w:rPr>
                <w:lang w:eastAsia="en-US"/>
              </w:rPr>
            </w:pPr>
            <w:r>
              <w:rPr>
                <w:lang w:eastAsia="en-US"/>
              </w:rPr>
              <w:t>-</w:t>
            </w:r>
          </w:p>
        </w:tc>
        <w:tc>
          <w:tcPr>
            <w:tcW w:w="992"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34</w:t>
            </w:r>
          </w:p>
        </w:tc>
        <w:tc>
          <w:tcPr>
            <w:tcW w:w="1417" w:type="dxa"/>
            <w:tcBorders>
              <w:top w:val="single" w:sz="4" w:space="0" w:color="auto"/>
              <w:left w:val="single" w:sz="4" w:space="0" w:color="auto"/>
              <w:bottom w:val="single" w:sz="4" w:space="0" w:color="auto"/>
              <w:right w:val="single" w:sz="4" w:space="0" w:color="auto"/>
            </w:tcBorders>
          </w:tcPr>
          <w:p w:rsidR="005977D6" w:rsidRDefault="00E30A61" w:rsidP="00C64553">
            <w:pPr>
              <w:jc w:val="center"/>
              <w:rPr>
                <w:rFonts w:eastAsia="Calibri"/>
                <w:lang w:eastAsia="en-US"/>
              </w:rPr>
            </w:pPr>
            <w:r>
              <w:rPr>
                <w:lang w:eastAsia="en-US"/>
              </w:rPr>
              <w:t>34</w:t>
            </w:r>
          </w:p>
        </w:tc>
      </w:tr>
      <w:tr w:rsidR="005977D6" w:rsidRPr="00247B8B" w:rsidTr="005977D6">
        <w:tc>
          <w:tcPr>
            <w:tcW w:w="2269" w:type="dxa"/>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rPr>
                <w:rFonts w:eastAsia="Calibri"/>
                <w:lang w:eastAsia="en-US"/>
              </w:rPr>
            </w:pPr>
            <w:r w:rsidRPr="00247B8B">
              <w:t>Иностранные языки</w:t>
            </w:r>
          </w:p>
        </w:tc>
        <w:tc>
          <w:tcPr>
            <w:tcW w:w="2268"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r w:rsidRPr="00247B8B">
              <w:t>Иностранные языки</w:t>
            </w:r>
          </w:p>
          <w:p w:rsidR="00DE5314" w:rsidRPr="00247B8B" w:rsidRDefault="00DE5314" w:rsidP="00C64553">
            <w:pPr>
              <w:rPr>
                <w:rFonts w:eastAsia="Calibri"/>
                <w:lang w:eastAsia="en-US"/>
              </w:rPr>
            </w:pPr>
            <w:r>
              <w:t>(английский)</w:t>
            </w:r>
          </w:p>
        </w:tc>
        <w:tc>
          <w:tcPr>
            <w:tcW w:w="1276" w:type="dxa"/>
            <w:tcBorders>
              <w:top w:val="single" w:sz="4" w:space="0" w:color="auto"/>
              <w:left w:val="single" w:sz="4" w:space="0" w:color="auto"/>
              <w:bottom w:val="single" w:sz="4" w:space="0" w:color="auto"/>
              <w:right w:val="single" w:sz="4" w:space="0" w:color="auto"/>
            </w:tcBorders>
          </w:tcPr>
          <w:p w:rsidR="005977D6" w:rsidRPr="00247B8B" w:rsidRDefault="005977D6" w:rsidP="00C64553">
            <w:r w:rsidRPr="00247B8B">
              <w:t>Базовый</w:t>
            </w:r>
          </w:p>
        </w:tc>
        <w:tc>
          <w:tcPr>
            <w:tcW w:w="992"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sidRPr="00247B8B">
              <w:rPr>
                <w:lang w:eastAsia="en-US"/>
              </w:rPr>
              <w:t>3</w:t>
            </w:r>
          </w:p>
        </w:tc>
        <w:tc>
          <w:tcPr>
            <w:tcW w:w="709"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sidRPr="00247B8B">
              <w:rPr>
                <w:lang w:eastAsia="en-US"/>
              </w:rPr>
              <w:t>105</w:t>
            </w:r>
          </w:p>
        </w:tc>
        <w:tc>
          <w:tcPr>
            <w:tcW w:w="992" w:type="dxa"/>
            <w:gridSpan w:val="2"/>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jc w:val="center"/>
              <w:rPr>
                <w:rFonts w:eastAsia="Calibri"/>
                <w:lang w:eastAsia="en-US"/>
              </w:rPr>
            </w:pPr>
            <w:r w:rsidRPr="00247B8B">
              <w:rPr>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jc w:val="center"/>
              <w:rPr>
                <w:rFonts w:eastAsia="Calibri"/>
                <w:lang w:eastAsia="en-US"/>
              </w:rPr>
            </w:pPr>
            <w:r w:rsidRPr="00247B8B">
              <w:rPr>
                <w:lang w:eastAsia="en-US"/>
              </w:rPr>
              <w:t>102</w:t>
            </w:r>
          </w:p>
        </w:tc>
        <w:tc>
          <w:tcPr>
            <w:tcW w:w="1417"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rFonts w:eastAsia="Calibri"/>
                <w:lang w:eastAsia="en-US"/>
              </w:rPr>
            </w:pPr>
            <w:r w:rsidRPr="00247B8B">
              <w:rPr>
                <w:lang w:eastAsia="en-US"/>
              </w:rPr>
              <w:t>207</w:t>
            </w:r>
          </w:p>
        </w:tc>
      </w:tr>
      <w:tr w:rsidR="005977D6" w:rsidRPr="00247B8B" w:rsidTr="005977D6">
        <w:trPr>
          <w:trHeight w:val="294"/>
        </w:trPr>
        <w:tc>
          <w:tcPr>
            <w:tcW w:w="2269" w:type="dxa"/>
            <w:vMerge w:val="restart"/>
            <w:tcBorders>
              <w:top w:val="single" w:sz="4" w:space="0" w:color="auto"/>
              <w:left w:val="single" w:sz="4" w:space="0" w:color="auto"/>
              <w:right w:val="single" w:sz="4" w:space="0" w:color="auto"/>
            </w:tcBorders>
            <w:hideMark/>
          </w:tcPr>
          <w:p w:rsidR="005977D6" w:rsidRPr="00247B8B" w:rsidRDefault="005977D6" w:rsidP="00C64553">
            <w:pPr>
              <w:rPr>
                <w:rFonts w:eastAsia="Calibri"/>
                <w:lang w:eastAsia="en-US"/>
              </w:rPr>
            </w:pPr>
            <w:r w:rsidRPr="00247B8B">
              <w:t>Математика и информатика</w:t>
            </w:r>
          </w:p>
        </w:tc>
        <w:tc>
          <w:tcPr>
            <w:tcW w:w="2268" w:type="dxa"/>
            <w:gridSpan w:val="2"/>
            <w:tcBorders>
              <w:top w:val="single" w:sz="4" w:space="0" w:color="auto"/>
              <w:left w:val="single" w:sz="4" w:space="0" w:color="auto"/>
              <w:bottom w:val="single" w:sz="4" w:space="0" w:color="auto"/>
              <w:right w:val="single" w:sz="4" w:space="0" w:color="auto"/>
            </w:tcBorders>
            <w:hideMark/>
          </w:tcPr>
          <w:p w:rsidR="005977D6" w:rsidRPr="001871AB" w:rsidRDefault="005977D6" w:rsidP="00C64553">
            <w:pPr>
              <w:rPr>
                <w:rFonts w:eastAsia="Calibri"/>
                <w:b/>
                <w:lang w:eastAsia="en-US"/>
              </w:rPr>
            </w:pPr>
            <w:r w:rsidRPr="001871AB">
              <w:rPr>
                <w:b/>
              </w:rPr>
              <w:t>Математика</w:t>
            </w:r>
          </w:p>
        </w:tc>
        <w:tc>
          <w:tcPr>
            <w:tcW w:w="1276" w:type="dxa"/>
            <w:tcBorders>
              <w:top w:val="single" w:sz="4" w:space="0" w:color="auto"/>
              <w:left w:val="single" w:sz="4" w:space="0" w:color="auto"/>
              <w:bottom w:val="single" w:sz="4" w:space="0" w:color="auto"/>
              <w:right w:val="single" w:sz="4" w:space="0" w:color="auto"/>
            </w:tcBorders>
          </w:tcPr>
          <w:p w:rsidR="005977D6" w:rsidRPr="001A116B" w:rsidRDefault="005977D6" w:rsidP="00C64553">
            <w:pPr>
              <w:rPr>
                <w:b/>
              </w:rPr>
            </w:pPr>
            <w:proofErr w:type="spellStart"/>
            <w:r w:rsidRPr="001A116B">
              <w:rPr>
                <w:b/>
              </w:rPr>
              <w:t>Углубл</w:t>
            </w:r>
            <w:proofErr w:type="spellEnd"/>
            <w:r w:rsidRPr="001A116B">
              <w:rPr>
                <w:b/>
              </w:rPr>
              <w:t>.</w:t>
            </w:r>
          </w:p>
        </w:tc>
        <w:tc>
          <w:tcPr>
            <w:tcW w:w="992" w:type="dxa"/>
            <w:tcBorders>
              <w:top w:val="single" w:sz="4" w:space="0" w:color="auto"/>
              <w:left w:val="single" w:sz="4" w:space="0" w:color="auto"/>
              <w:bottom w:val="single" w:sz="4" w:space="0" w:color="auto"/>
              <w:right w:val="single" w:sz="4" w:space="0" w:color="auto"/>
            </w:tcBorders>
          </w:tcPr>
          <w:p w:rsidR="005977D6" w:rsidRPr="001A116B" w:rsidRDefault="005977D6" w:rsidP="00C64553">
            <w:pPr>
              <w:jc w:val="center"/>
              <w:rPr>
                <w:b/>
              </w:rPr>
            </w:pPr>
            <w:r w:rsidRPr="001A116B">
              <w:rPr>
                <w:b/>
              </w:rPr>
              <w:t>6</w:t>
            </w:r>
          </w:p>
        </w:tc>
        <w:tc>
          <w:tcPr>
            <w:tcW w:w="709"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pPr>
            <w:r w:rsidRPr="00247B8B">
              <w:t>210</w:t>
            </w:r>
          </w:p>
        </w:tc>
        <w:tc>
          <w:tcPr>
            <w:tcW w:w="992" w:type="dxa"/>
            <w:gridSpan w:val="2"/>
            <w:tcBorders>
              <w:top w:val="single" w:sz="4" w:space="0" w:color="auto"/>
              <w:left w:val="single" w:sz="4" w:space="0" w:color="auto"/>
              <w:bottom w:val="single" w:sz="4" w:space="0" w:color="auto"/>
              <w:right w:val="single" w:sz="4" w:space="0" w:color="auto"/>
            </w:tcBorders>
            <w:hideMark/>
          </w:tcPr>
          <w:p w:rsidR="005977D6" w:rsidRPr="001A116B" w:rsidRDefault="005977D6" w:rsidP="00C64553">
            <w:pPr>
              <w:jc w:val="center"/>
              <w:rPr>
                <w:b/>
                <w:lang w:eastAsia="en-US"/>
              </w:rPr>
            </w:pPr>
            <w:r w:rsidRPr="001A116B">
              <w:rPr>
                <w:b/>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jc w:val="center"/>
              <w:rPr>
                <w:lang w:eastAsia="en-US"/>
              </w:rPr>
            </w:pPr>
            <w:r w:rsidRPr="00247B8B">
              <w:rPr>
                <w:lang w:eastAsia="en-US"/>
              </w:rPr>
              <w:t>204</w:t>
            </w:r>
          </w:p>
        </w:tc>
        <w:tc>
          <w:tcPr>
            <w:tcW w:w="1417"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rFonts w:eastAsia="Calibri"/>
                <w:lang w:eastAsia="en-US"/>
              </w:rPr>
            </w:pPr>
            <w:r w:rsidRPr="00247B8B">
              <w:t>414</w:t>
            </w:r>
          </w:p>
        </w:tc>
      </w:tr>
      <w:tr w:rsidR="005977D6" w:rsidRPr="00247B8B" w:rsidTr="005977D6">
        <w:trPr>
          <w:trHeight w:val="203"/>
        </w:trPr>
        <w:tc>
          <w:tcPr>
            <w:tcW w:w="2269" w:type="dxa"/>
            <w:vMerge/>
            <w:tcBorders>
              <w:left w:val="single" w:sz="4" w:space="0" w:color="auto"/>
              <w:right w:val="single" w:sz="4" w:space="0" w:color="auto"/>
            </w:tcBorders>
            <w:hideMark/>
          </w:tcPr>
          <w:p w:rsidR="005977D6" w:rsidRPr="00247B8B" w:rsidRDefault="005977D6" w:rsidP="00C64553"/>
        </w:tc>
        <w:tc>
          <w:tcPr>
            <w:tcW w:w="2268" w:type="dxa"/>
            <w:gridSpan w:val="2"/>
            <w:tcBorders>
              <w:top w:val="single" w:sz="4" w:space="0" w:color="auto"/>
              <w:left w:val="single" w:sz="4" w:space="0" w:color="auto"/>
              <w:bottom w:val="single" w:sz="4" w:space="0" w:color="auto"/>
              <w:right w:val="single" w:sz="4" w:space="0" w:color="auto"/>
            </w:tcBorders>
            <w:hideMark/>
          </w:tcPr>
          <w:p w:rsidR="005977D6" w:rsidRPr="00044DEB" w:rsidRDefault="005977D6" w:rsidP="00C64553">
            <w:r w:rsidRPr="00044DEB">
              <w:t>Информатика</w:t>
            </w:r>
          </w:p>
        </w:tc>
        <w:tc>
          <w:tcPr>
            <w:tcW w:w="1276" w:type="dxa"/>
            <w:tcBorders>
              <w:top w:val="single" w:sz="4" w:space="0" w:color="auto"/>
              <w:left w:val="single" w:sz="4" w:space="0" w:color="auto"/>
              <w:bottom w:val="single" w:sz="4" w:space="0" w:color="auto"/>
              <w:right w:val="single" w:sz="4" w:space="0" w:color="auto"/>
            </w:tcBorders>
          </w:tcPr>
          <w:p w:rsidR="005977D6" w:rsidRPr="00044DEB" w:rsidRDefault="005977D6" w:rsidP="00C64553">
            <w:r w:rsidRPr="00044DEB">
              <w:t>Базовый</w:t>
            </w:r>
          </w:p>
        </w:tc>
        <w:tc>
          <w:tcPr>
            <w:tcW w:w="992" w:type="dxa"/>
            <w:tcBorders>
              <w:top w:val="single" w:sz="4" w:space="0" w:color="auto"/>
              <w:left w:val="single" w:sz="4" w:space="0" w:color="auto"/>
              <w:bottom w:val="single" w:sz="4" w:space="0" w:color="auto"/>
              <w:right w:val="single" w:sz="4" w:space="0" w:color="auto"/>
            </w:tcBorders>
          </w:tcPr>
          <w:p w:rsidR="005977D6" w:rsidRPr="00044DEB" w:rsidRDefault="005977D6" w:rsidP="00C64553">
            <w:pPr>
              <w:jc w:val="center"/>
            </w:pPr>
            <w:r w:rsidRPr="00044DEB">
              <w:t>1</w:t>
            </w:r>
          </w:p>
        </w:tc>
        <w:tc>
          <w:tcPr>
            <w:tcW w:w="709" w:type="dxa"/>
            <w:tcBorders>
              <w:top w:val="single" w:sz="4" w:space="0" w:color="auto"/>
              <w:left w:val="single" w:sz="4" w:space="0" w:color="auto"/>
              <w:bottom w:val="single" w:sz="4" w:space="0" w:color="auto"/>
              <w:right w:val="single" w:sz="4" w:space="0" w:color="auto"/>
            </w:tcBorders>
          </w:tcPr>
          <w:p w:rsidR="005977D6" w:rsidRPr="00044DEB" w:rsidRDefault="005977D6" w:rsidP="00C64553">
            <w:pPr>
              <w:jc w:val="center"/>
            </w:pPr>
            <w:r>
              <w:t>35</w:t>
            </w:r>
          </w:p>
        </w:tc>
        <w:tc>
          <w:tcPr>
            <w:tcW w:w="992" w:type="dxa"/>
            <w:gridSpan w:val="2"/>
            <w:tcBorders>
              <w:top w:val="single" w:sz="4" w:space="0" w:color="auto"/>
              <w:left w:val="single" w:sz="4" w:space="0" w:color="auto"/>
              <w:bottom w:val="single" w:sz="4" w:space="0" w:color="auto"/>
              <w:right w:val="single" w:sz="4" w:space="0" w:color="auto"/>
            </w:tcBorders>
            <w:hideMark/>
          </w:tcPr>
          <w:p w:rsidR="005977D6" w:rsidRPr="00044DEB" w:rsidRDefault="005977D6" w:rsidP="00C64553">
            <w:pPr>
              <w:jc w:val="center"/>
              <w:rPr>
                <w:lang w:eastAsia="en-US"/>
              </w:rPr>
            </w:pPr>
            <w:r>
              <w:rPr>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5977D6" w:rsidRPr="00044DEB" w:rsidRDefault="005977D6" w:rsidP="00C64553">
            <w:pPr>
              <w:jc w:val="center"/>
              <w:rPr>
                <w:lang w:eastAsia="en-US"/>
              </w:rPr>
            </w:pPr>
            <w:r>
              <w:rPr>
                <w:lang w:eastAsia="en-US"/>
              </w:rPr>
              <w:t>34</w:t>
            </w:r>
          </w:p>
        </w:tc>
        <w:tc>
          <w:tcPr>
            <w:tcW w:w="1417" w:type="dxa"/>
            <w:tcBorders>
              <w:top w:val="single" w:sz="4" w:space="0" w:color="auto"/>
              <w:left w:val="single" w:sz="4" w:space="0" w:color="auto"/>
              <w:bottom w:val="single" w:sz="4" w:space="0" w:color="auto"/>
              <w:right w:val="single" w:sz="4" w:space="0" w:color="auto"/>
            </w:tcBorders>
          </w:tcPr>
          <w:p w:rsidR="005977D6" w:rsidRPr="00044DEB" w:rsidRDefault="005977D6" w:rsidP="00C64553">
            <w:pPr>
              <w:jc w:val="center"/>
            </w:pPr>
            <w:r>
              <w:t>69</w:t>
            </w:r>
          </w:p>
        </w:tc>
      </w:tr>
      <w:tr w:rsidR="005977D6" w:rsidRPr="00247B8B" w:rsidTr="005977D6">
        <w:trPr>
          <w:trHeight w:val="253"/>
        </w:trPr>
        <w:tc>
          <w:tcPr>
            <w:tcW w:w="2269" w:type="dxa"/>
            <w:vMerge w:val="restart"/>
            <w:tcBorders>
              <w:top w:val="single" w:sz="4" w:space="0" w:color="auto"/>
              <w:left w:val="single" w:sz="4" w:space="0" w:color="auto"/>
              <w:right w:val="single" w:sz="4" w:space="0" w:color="auto"/>
            </w:tcBorders>
            <w:hideMark/>
          </w:tcPr>
          <w:p w:rsidR="005977D6" w:rsidRPr="00247B8B" w:rsidRDefault="005977D6" w:rsidP="00C64553">
            <w:pPr>
              <w:rPr>
                <w:rFonts w:eastAsia="Calibri"/>
                <w:lang w:eastAsia="en-US"/>
              </w:rPr>
            </w:pPr>
            <w:r w:rsidRPr="00247B8B">
              <w:t>Естественные науки</w:t>
            </w:r>
          </w:p>
        </w:tc>
        <w:tc>
          <w:tcPr>
            <w:tcW w:w="2268" w:type="dxa"/>
            <w:gridSpan w:val="2"/>
            <w:tcBorders>
              <w:top w:val="single" w:sz="4" w:space="0" w:color="auto"/>
              <w:left w:val="single" w:sz="4" w:space="0" w:color="auto"/>
              <w:bottom w:val="single" w:sz="4" w:space="0" w:color="auto"/>
              <w:right w:val="single" w:sz="4" w:space="0" w:color="auto"/>
            </w:tcBorders>
          </w:tcPr>
          <w:p w:rsidR="005977D6" w:rsidRPr="00B6607D" w:rsidRDefault="005977D6" w:rsidP="00C64553">
            <w:r>
              <w:t>Физика</w:t>
            </w:r>
          </w:p>
        </w:tc>
        <w:tc>
          <w:tcPr>
            <w:tcW w:w="1276"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rPr>
                <w:lang w:eastAsia="en-US"/>
              </w:rPr>
            </w:pPr>
            <w:r w:rsidRPr="00247B8B">
              <w:rPr>
                <w:lang w:eastAsia="en-US"/>
              </w:rPr>
              <w:t>Базовый</w:t>
            </w:r>
          </w:p>
        </w:tc>
        <w:tc>
          <w:tcPr>
            <w:tcW w:w="992" w:type="dxa"/>
            <w:tcBorders>
              <w:top w:val="single" w:sz="4" w:space="0" w:color="auto"/>
              <w:left w:val="single" w:sz="4" w:space="0" w:color="auto"/>
              <w:bottom w:val="single" w:sz="4" w:space="0" w:color="auto"/>
              <w:right w:val="single" w:sz="4" w:space="0" w:color="auto"/>
            </w:tcBorders>
          </w:tcPr>
          <w:p w:rsidR="005977D6" w:rsidRPr="00247B8B" w:rsidRDefault="00AE59A7" w:rsidP="00C64553">
            <w:pPr>
              <w:jc w:val="center"/>
              <w:rPr>
                <w:lang w:eastAsia="en-US"/>
              </w:rPr>
            </w:pPr>
            <w:r>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5977D6" w:rsidRPr="00247B8B" w:rsidRDefault="00AE59A7" w:rsidP="00C64553">
            <w:pPr>
              <w:jc w:val="center"/>
              <w:rPr>
                <w:lang w:eastAsia="en-US"/>
              </w:rPr>
            </w:pPr>
            <w:r>
              <w:rPr>
                <w:lang w:eastAsia="en-US"/>
              </w:rPr>
              <w:t>70</w:t>
            </w:r>
          </w:p>
        </w:tc>
        <w:tc>
          <w:tcPr>
            <w:tcW w:w="992" w:type="dxa"/>
            <w:gridSpan w:val="2"/>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rFonts w:eastAsia="Calibri"/>
                <w:lang w:eastAsia="en-US"/>
              </w:rPr>
            </w:pPr>
            <w:r>
              <w:rPr>
                <w:lang w:eastAsia="en-US"/>
              </w:rPr>
              <w:t>2</w:t>
            </w:r>
          </w:p>
        </w:tc>
        <w:tc>
          <w:tcPr>
            <w:tcW w:w="851"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rFonts w:eastAsia="Calibri"/>
                <w:lang w:eastAsia="en-US"/>
              </w:rPr>
            </w:pPr>
            <w:r>
              <w:rPr>
                <w:lang w:eastAsia="en-US"/>
              </w:rPr>
              <w:t>68</w:t>
            </w:r>
          </w:p>
        </w:tc>
        <w:tc>
          <w:tcPr>
            <w:tcW w:w="1417" w:type="dxa"/>
            <w:tcBorders>
              <w:top w:val="single" w:sz="4" w:space="0" w:color="auto"/>
              <w:left w:val="single" w:sz="4" w:space="0" w:color="auto"/>
              <w:bottom w:val="single" w:sz="4" w:space="0" w:color="auto"/>
              <w:right w:val="single" w:sz="4" w:space="0" w:color="auto"/>
            </w:tcBorders>
          </w:tcPr>
          <w:p w:rsidR="005977D6" w:rsidRPr="00247B8B" w:rsidRDefault="00AE59A7" w:rsidP="00C64553">
            <w:pPr>
              <w:jc w:val="center"/>
              <w:rPr>
                <w:rFonts w:eastAsia="Calibri"/>
                <w:lang w:eastAsia="en-US"/>
              </w:rPr>
            </w:pPr>
            <w:r>
              <w:rPr>
                <w:lang w:eastAsia="en-US"/>
              </w:rPr>
              <w:t>138</w:t>
            </w:r>
          </w:p>
        </w:tc>
      </w:tr>
      <w:tr w:rsidR="005977D6" w:rsidRPr="00247B8B" w:rsidTr="005977D6">
        <w:trPr>
          <w:trHeight w:val="254"/>
        </w:trPr>
        <w:tc>
          <w:tcPr>
            <w:tcW w:w="2269" w:type="dxa"/>
            <w:vMerge/>
            <w:tcBorders>
              <w:left w:val="single" w:sz="4" w:space="0" w:color="auto"/>
              <w:bottom w:val="single" w:sz="4" w:space="0" w:color="auto"/>
              <w:right w:val="single" w:sz="4" w:space="0" w:color="auto"/>
            </w:tcBorders>
            <w:hideMark/>
          </w:tcPr>
          <w:p w:rsidR="005977D6" w:rsidRPr="00247B8B" w:rsidRDefault="005977D6" w:rsidP="00C64553"/>
        </w:tc>
        <w:tc>
          <w:tcPr>
            <w:tcW w:w="2268" w:type="dxa"/>
            <w:gridSpan w:val="2"/>
            <w:tcBorders>
              <w:top w:val="single" w:sz="4" w:space="0" w:color="auto"/>
              <w:left w:val="single" w:sz="4" w:space="0" w:color="auto"/>
              <w:bottom w:val="single" w:sz="4" w:space="0" w:color="auto"/>
              <w:right w:val="single" w:sz="4" w:space="0" w:color="auto"/>
            </w:tcBorders>
          </w:tcPr>
          <w:p w:rsidR="005977D6" w:rsidRDefault="005977D6" w:rsidP="00C64553">
            <w:r w:rsidRPr="00247B8B">
              <w:t>Астрономия</w:t>
            </w:r>
          </w:p>
        </w:tc>
        <w:tc>
          <w:tcPr>
            <w:tcW w:w="1276"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rPr>
                <w:lang w:eastAsia="en-US"/>
              </w:rPr>
            </w:pPr>
            <w:r>
              <w:rPr>
                <w:lang w:eastAsia="en-US"/>
              </w:rPr>
              <w:t>Базовый</w:t>
            </w:r>
          </w:p>
        </w:tc>
        <w:tc>
          <w:tcPr>
            <w:tcW w:w="992"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Pr>
                <w:lang w:eastAsia="en-US"/>
              </w:rPr>
              <w:t>35</w:t>
            </w:r>
          </w:p>
        </w:tc>
        <w:tc>
          <w:tcPr>
            <w:tcW w:w="992" w:type="dxa"/>
            <w:gridSpan w:val="2"/>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r>
              <w:rPr>
                <w:lang w:eastAsia="en-US"/>
              </w:rPr>
              <w:t>0</w:t>
            </w:r>
          </w:p>
        </w:tc>
        <w:tc>
          <w:tcPr>
            <w:tcW w:w="851" w:type="dxa"/>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r>
              <w:rPr>
                <w:lang w:eastAsia="en-US"/>
              </w:rPr>
              <w:t>0</w:t>
            </w:r>
          </w:p>
        </w:tc>
        <w:tc>
          <w:tcPr>
            <w:tcW w:w="1417"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Pr>
                <w:lang w:eastAsia="en-US"/>
              </w:rPr>
              <w:t>35</w:t>
            </w:r>
          </w:p>
        </w:tc>
      </w:tr>
      <w:tr w:rsidR="005977D6" w:rsidRPr="00247B8B" w:rsidTr="005977D6">
        <w:tc>
          <w:tcPr>
            <w:tcW w:w="2269" w:type="dxa"/>
            <w:tcBorders>
              <w:top w:val="single" w:sz="4" w:space="0" w:color="auto"/>
              <w:left w:val="single" w:sz="4" w:space="0" w:color="auto"/>
              <w:right w:val="single" w:sz="4" w:space="0" w:color="auto"/>
            </w:tcBorders>
            <w:hideMark/>
          </w:tcPr>
          <w:p w:rsidR="005977D6" w:rsidRPr="00247B8B" w:rsidRDefault="005977D6" w:rsidP="00C64553">
            <w:pPr>
              <w:rPr>
                <w:rFonts w:eastAsia="Calibri"/>
                <w:lang w:eastAsia="en-US"/>
              </w:rPr>
            </w:pPr>
            <w:r w:rsidRPr="00247B8B">
              <w:t>Общественные науки</w:t>
            </w:r>
          </w:p>
        </w:tc>
        <w:tc>
          <w:tcPr>
            <w:tcW w:w="2268" w:type="dxa"/>
            <w:gridSpan w:val="2"/>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rPr>
                <w:rFonts w:eastAsia="Calibri"/>
                <w:lang w:eastAsia="en-US"/>
              </w:rPr>
            </w:pPr>
            <w:r w:rsidRPr="00247B8B">
              <w:t xml:space="preserve">История </w:t>
            </w:r>
          </w:p>
        </w:tc>
        <w:tc>
          <w:tcPr>
            <w:tcW w:w="1276"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rPr>
                <w:lang w:eastAsia="en-US"/>
              </w:rPr>
            </w:pPr>
            <w:r w:rsidRPr="00247B8B">
              <w:rPr>
                <w:lang w:eastAsia="en-US"/>
              </w:rPr>
              <w:t>Базовый</w:t>
            </w:r>
          </w:p>
        </w:tc>
        <w:tc>
          <w:tcPr>
            <w:tcW w:w="992"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sidRPr="00247B8B">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sidRPr="00247B8B">
              <w:rPr>
                <w:lang w:eastAsia="en-US"/>
              </w:rPr>
              <w:t>70</w:t>
            </w:r>
          </w:p>
        </w:tc>
        <w:tc>
          <w:tcPr>
            <w:tcW w:w="992" w:type="dxa"/>
            <w:gridSpan w:val="2"/>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jc w:val="center"/>
              <w:rPr>
                <w:rFonts w:eastAsia="Calibri"/>
                <w:lang w:eastAsia="en-US"/>
              </w:rPr>
            </w:pPr>
            <w:r>
              <w:rPr>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jc w:val="center"/>
              <w:rPr>
                <w:rFonts w:eastAsia="Calibri"/>
                <w:lang w:eastAsia="en-US"/>
              </w:rPr>
            </w:pPr>
            <w:r>
              <w:rPr>
                <w:lang w:eastAsia="en-US"/>
              </w:rPr>
              <w:t>68</w:t>
            </w:r>
          </w:p>
        </w:tc>
        <w:tc>
          <w:tcPr>
            <w:tcW w:w="1417"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rFonts w:eastAsia="Calibri"/>
                <w:lang w:eastAsia="en-US"/>
              </w:rPr>
            </w:pPr>
            <w:r>
              <w:rPr>
                <w:lang w:eastAsia="en-US"/>
              </w:rPr>
              <w:t>138</w:t>
            </w:r>
          </w:p>
        </w:tc>
      </w:tr>
      <w:tr w:rsidR="005977D6" w:rsidRPr="00247B8B" w:rsidTr="005977D6">
        <w:tc>
          <w:tcPr>
            <w:tcW w:w="2269" w:type="dxa"/>
            <w:vMerge w:val="restart"/>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rPr>
                <w:rFonts w:eastAsia="Calibri"/>
                <w:lang w:eastAsia="en-US"/>
              </w:rPr>
            </w:pPr>
            <w:r w:rsidRPr="00247B8B">
              <w:t>Физическая культура, экология и основы безопасности жизнедеятельности</w:t>
            </w:r>
          </w:p>
        </w:tc>
        <w:tc>
          <w:tcPr>
            <w:tcW w:w="2268" w:type="dxa"/>
            <w:gridSpan w:val="2"/>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rPr>
                <w:rFonts w:eastAsia="Calibri"/>
                <w:lang w:eastAsia="en-US"/>
              </w:rPr>
            </w:pPr>
            <w:r w:rsidRPr="00247B8B">
              <w:t>Физическая культура</w:t>
            </w:r>
          </w:p>
        </w:tc>
        <w:tc>
          <w:tcPr>
            <w:tcW w:w="1276"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rPr>
                <w:lang w:eastAsia="en-US"/>
              </w:rPr>
            </w:pPr>
            <w:r w:rsidRPr="00247B8B">
              <w:rPr>
                <w:lang w:eastAsia="en-US"/>
              </w:rPr>
              <w:t>Базовый</w:t>
            </w:r>
          </w:p>
        </w:tc>
        <w:tc>
          <w:tcPr>
            <w:tcW w:w="992" w:type="dxa"/>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r>
              <w:rPr>
                <w:lang w:eastAsia="en-US"/>
              </w:rPr>
              <w:t>2</w:t>
            </w:r>
          </w:p>
        </w:tc>
        <w:tc>
          <w:tcPr>
            <w:tcW w:w="709" w:type="dxa"/>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r>
              <w:rPr>
                <w:lang w:eastAsia="en-US"/>
              </w:rPr>
              <w:t>70</w:t>
            </w:r>
          </w:p>
        </w:tc>
        <w:tc>
          <w:tcPr>
            <w:tcW w:w="992"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68</w:t>
            </w:r>
          </w:p>
        </w:tc>
        <w:tc>
          <w:tcPr>
            <w:tcW w:w="1417" w:type="dxa"/>
            <w:tcBorders>
              <w:top w:val="single" w:sz="4" w:space="0" w:color="auto"/>
              <w:left w:val="single" w:sz="4" w:space="0" w:color="auto"/>
              <w:bottom w:val="single" w:sz="4" w:space="0" w:color="auto"/>
              <w:right w:val="single" w:sz="4" w:space="0" w:color="auto"/>
            </w:tcBorders>
          </w:tcPr>
          <w:p w:rsidR="005977D6" w:rsidRDefault="005977D6" w:rsidP="00C64553">
            <w:pPr>
              <w:jc w:val="center"/>
              <w:rPr>
                <w:rFonts w:eastAsia="Calibri"/>
                <w:lang w:eastAsia="en-US"/>
              </w:rPr>
            </w:pPr>
            <w:r>
              <w:rPr>
                <w:lang w:eastAsia="en-US"/>
              </w:rPr>
              <w:t>138</w:t>
            </w:r>
          </w:p>
        </w:tc>
      </w:tr>
      <w:tr w:rsidR="005977D6" w:rsidRPr="00247B8B" w:rsidTr="005977D6">
        <w:tc>
          <w:tcPr>
            <w:tcW w:w="2269" w:type="dxa"/>
            <w:vMerge/>
            <w:tcBorders>
              <w:top w:val="single" w:sz="4" w:space="0" w:color="auto"/>
              <w:left w:val="single" w:sz="4" w:space="0" w:color="auto"/>
              <w:bottom w:val="single" w:sz="4" w:space="0" w:color="auto"/>
              <w:right w:val="single" w:sz="4" w:space="0" w:color="auto"/>
            </w:tcBorders>
            <w:vAlign w:val="center"/>
            <w:hideMark/>
          </w:tcPr>
          <w:p w:rsidR="005977D6" w:rsidRPr="00247B8B" w:rsidRDefault="005977D6" w:rsidP="00C64553">
            <w:pPr>
              <w:rPr>
                <w:rFonts w:eastAsia="Calibri"/>
                <w:lang w:eastAsia="en-US"/>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rPr>
                <w:rFonts w:eastAsia="Calibri"/>
                <w:lang w:eastAsia="en-US"/>
              </w:rPr>
            </w:pPr>
            <w:r w:rsidRPr="00247B8B">
              <w:t>Основы безопасности жизнедеятельности</w:t>
            </w:r>
          </w:p>
        </w:tc>
        <w:tc>
          <w:tcPr>
            <w:tcW w:w="1276"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rPr>
                <w:lang w:eastAsia="en-US"/>
              </w:rPr>
            </w:pPr>
            <w:r w:rsidRPr="00247B8B">
              <w:rPr>
                <w:lang w:eastAsia="en-US"/>
              </w:rPr>
              <w:t>Базовый</w:t>
            </w:r>
          </w:p>
        </w:tc>
        <w:tc>
          <w:tcPr>
            <w:tcW w:w="992"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sidRPr="00247B8B">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sidRPr="00247B8B">
              <w:rPr>
                <w:lang w:eastAsia="en-US"/>
              </w:rPr>
              <w:t>35</w:t>
            </w:r>
          </w:p>
        </w:tc>
        <w:tc>
          <w:tcPr>
            <w:tcW w:w="992" w:type="dxa"/>
            <w:gridSpan w:val="2"/>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jc w:val="center"/>
              <w:rPr>
                <w:rFonts w:eastAsia="Calibri"/>
                <w:lang w:eastAsia="en-US"/>
              </w:rPr>
            </w:pPr>
            <w:r w:rsidRPr="00247B8B">
              <w:rPr>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jc w:val="center"/>
              <w:rPr>
                <w:rFonts w:eastAsia="Calibri"/>
                <w:lang w:eastAsia="en-US"/>
              </w:rPr>
            </w:pPr>
            <w:r w:rsidRPr="00247B8B">
              <w:rPr>
                <w:lang w:eastAsia="en-US"/>
              </w:rPr>
              <w:t>34</w:t>
            </w:r>
          </w:p>
        </w:tc>
        <w:tc>
          <w:tcPr>
            <w:tcW w:w="1417"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rFonts w:eastAsia="Calibri"/>
                <w:lang w:eastAsia="en-US"/>
              </w:rPr>
            </w:pPr>
            <w:r w:rsidRPr="00247B8B">
              <w:rPr>
                <w:lang w:eastAsia="en-US"/>
              </w:rPr>
              <w:t>69</w:t>
            </w:r>
          </w:p>
        </w:tc>
      </w:tr>
      <w:tr w:rsidR="005977D6" w:rsidRPr="00247B8B" w:rsidTr="00C64553">
        <w:tc>
          <w:tcPr>
            <w:tcW w:w="4537" w:type="dxa"/>
            <w:gridSpan w:val="3"/>
            <w:tcBorders>
              <w:top w:val="single" w:sz="4" w:space="0" w:color="auto"/>
              <w:left w:val="single" w:sz="4" w:space="0" w:color="auto"/>
              <w:bottom w:val="single" w:sz="4" w:space="0" w:color="auto"/>
              <w:right w:val="single" w:sz="4" w:space="0" w:color="auto"/>
            </w:tcBorders>
            <w:vAlign w:val="center"/>
          </w:tcPr>
          <w:p w:rsidR="005977D6" w:rsidRPr="002F1CBE" w:rsidRDefault="005977D6" w:rsidP="00C64553">
            <w:pPr>
              <w:rPr>
                <w:b/>
              </w:rPr>
            </w:pPr>
            <w:proofErr w:type="gramStart"/>
            <w:r w:rsidRPr="002F1CBE">
              <w:rPr>
                <w:b/>
              </w:rPr>
              <w:t>Индивидуальный  проект</w:t>
            </w:r>
            <w:proofErr w:type="gramEnd"/>
          </w:p>
        </w:tc>
        <w:tc>
          <w:tcPr>
            <w:tcW w:w="1276"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rPr>
                <w:lang w:eastAsia="en-US"/>
              </w:rPr>
            </w:pPr>
          </w:p>
        </w:tc>
        <w:tc>
          <w:tcPr>
            <w:tcW w:w="992"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Pr>
                <w:lang w:eastAsia="en-US"/>
              </w:rPr>
              <w:t>1</w:t>
            </w:r>
          </w:p>
        </w:tc>
        <w:tc>
          <w:tcPr>
            <w:tcW w:w="709"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Pr>
                <w:lang w:eastAsia="en-US"/>
              </w:rPr>
              <w:t>35</w:t>
            </w:r>
          </w:p>
        </w:tc>
        <w:tc>
          <w:tcPr>
            <w:tcW w:w="992" w:type="dxa"/>
            <w:gridSpan w:val="2"/>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Pr>
                <w:lang w:eastAsia="en-US"/>
              </w:rPr>
              <w:t>1</w:t>
            </w:r>
          </w:p>
        </w:tc>
        <w:tc>
          <w:tcPr>
            <w:tcW w:w="851"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Pr>
                <w:lang w:eastAsia="en-US"/>
              </w:rPr>
              <w:t>34</w:t>
            </w:r>
          </w:p>
        </w:tc>
        <w:tc>
          <w:tcPr>
            <w:tcW w:w="1417"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Pr>
                <w:lang w:eastAsia="en-US"/>
              </w:rPr>
              <w:t>69</w:t>
            </w:r>
          </w:p>
        </w:tc>
      </w:tr>
      <w:tr w:rsidR="005977D6" w:rsidRPr="00247B8B" w:rsidTr="005977D6">
        <w:tc>
          <w:tcPr>
            <w:tcW w:w="4537" w:type="dxa"/>
            <w:gridSpan w:val="3"/>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jc w:val="right"/>
              <w:rPr>
                <w:rFonts w:eastAsia="Calibri"/>
                <w:b/>
                <w:lang w:eastAsia="en-US"/>
              </w:rPr>
            </w:pPr>
            <w:r w:rsidRPr="00247B8B">
              <w:rPr>
                <w:b/>
              </w:rPr>
              <w:t>Всего</w:t>
            </w:r>
          </w:p>
        </w:tc>
        <w:tc>
          <w:tcPr>
            <w:tcW w:w="1276"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b/>
              </w:rPr>
            </w:pPr>
            <w:r>
              <w:rPr>
                <w:b/>
              </w:rPr>
              <w:t>24</w:t>
            </w:r>
          </w:p>
        </w:tc>
        <w:tc>
          <w:tcPr>
            <w:tcW w:w="709" w:type="dxa"/>
            <w:tcBorders>
              <w:top w:val="single" w:sz="4" w:space="0" w:color="auto"/>
              <w:left w:val="single" w:sz="4" w:space="0" w:color="auto"/>
              <w:bottom w:val="single" w:sz="4" w:space="0" w:color="auto"/>
              <w:right w:val="single" w:sz="4" w:space="0" w:color="auto"/>
            </w:tcBorders>
            <w:vAlign w:val="bottom"/>
          </w:tcPr>
          <w:p w:rsidR="005977D6" w:rsidRPr="0000432D" w:rsidRDefault="005977D6" w:rsidP="00C64553">
            <w:pPr>
              <w:jc w:val="center"/>
              <w:rPr>
                <w:b/>
                <w:bCs/>
                <w:color w:val="000000"/>
              </w:rPr>
            </w:pPr>
            <w:r w:rsidRPr="0000432D">
              <w:rPr>
                <w:b/>
                <w:bCs/>
                <w:color w:val="000000"/>
              </w:rPr>
              <w:t>840</w:t>
            </w:r>
          </w:p>
        </w:tc>
        <w:tc>
          <w:tcPr>
            <w:tcW w:w="992" w:type="dxa"/>
            <w:gridSpan w:val="2"/>
            <w:tcBorders>
              <w:top w:val="single" w:sz="4" w:space="0" w:color="auto"/>
              <w:left w:val="single" w:sz="4" w:space="0" w:color="auto"/>
              <w:bottom w:val="single" w:sz="4" w:space="0" w:color="auto"/>
              <w:right w:val="single" w:sz="4" w:space="0" w:color="auto"/>
            </w:tcBorders>
            <w:vAlign w:val="bottom"/>
            <w:hideMark/>
          </w:tcPr>
          <w:p w:rsidR="005977D6" w:rsidRPr="0000432D" w:rsidRDefault="005977D6" w:rsidP="00C64553">
            <w:pPr>
              <w:jc w:val="center"/>
              <w:rPr>
                <w:b/>
                <w:bCs/>
                <w:color w:val="000000"/>
              </w:rPr>
            </w:pPr>
            <w:r w:rsidRPr="0000432D">
              <w:rPr>
                <w:b/>
                <w:bCs/>
                <w:color w:val="000000"/>
              </w:rPr>
              <w:t>2</w:t>
            </w:r>
            <w:r>
              <w:rPr>
                <w:b/>
                <w:bCs/>
                <w:color w:val="000000"/>
              </w:rPr>
              <w:t>4</w:t>
            </w:r>
          </w:p>
        </w:tc>
        <w:tc>
          <w:tcPr>
            <w:tcW w:w="851"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b/>
                <w:bCs/>
                <w:color w:val="000000"/>
              </w:rPr>
            </w:pPr>
            <w:r>
              <w:rPr>
                <w:b/>
                <w:bCs/>
                <w:color w:val="000000"/>
              </w:rPr>
              <w:t>816</w:t>
            </w:r>
          </w:p>
        </w:tc>
        <w:tc>
          <w:tcPr>
            <w:tcW w:w="1417" w:type="dxa"/>
            <w:tcBorders>
              <w:top w:val="single" w:sz="4" w:space="0" w:color="auto"/>
              <w:left w:val="single" w:sz="4" w:space="0" w:color="auto"/>
              <w:bottom w:val="single" w:sz="4" w:space="0" w:color="auto"/>
              <w:right w:val="single" w:sz="4" w:space="0" w:color="auto"/>
            </w:tcBorders>
            <w:hideMark/>
          </w:tcPr>
          <w:p w:rsidR="005977D6" w:rsidRDefault="00685EC3" w:rsidP="00C64553">
            <w:pPr>
              <w:jc w:val="center"/>
              <w:rPr>
                <w:b/>
                <w:bCs/>
                <w:color w:val="000000"/>
              </w:rPr>
            </w:pPr>
            <w:r>
              <w:rPr>
                <w:b/>
                <w:bCs/>
                <w:color w:val="000000"/>
              </w:rPr>
              <w:t>1656</w:t>
            </w:r>
          </w:p>
        </w:tc>
      </w:tr>
      <w:tr w:rsidR="005977D6" w:rsidRPr="00247B8B" w:rsidTr="005977D6">
        <w:tc>
          <w:tcPr>
            <w:tcW w:w="10774" w:type="dxa"/>
            <w:gridSpan w:val="10"/>
            <w:tcBorders>
              <w:top w:val="single" w:sz="4" w:space="0" w:color="auto"/>
              <w:left w:val="single" w:sz="4" w:space="0" w:color="auto"/>
              <w:bottom w:val="single" w:sz="4" w:space="0" w:color="auto"/>
              <w:right w:val="single" w:sz="4" w:space="0" w:color="auto"/>
            </w:tcBorders>
          </w:tcPr>
          <w:p w:rsidR="005977D6" w:rsidRPr="00DE5314" w:rsidRDefault="005977D6" w:rsidP="00C64553">
            <w:pPr>
              <w:jc w:val="center"/>
              <w:rPr>
                <w:b/>
                <w:sz w:val="22"/>
                <w:szCs w:val="22"/>
              </w:rPr>
            </w:pPr>
            <w:r w:rsidRPr="00DE5314">
              <w:rPr>
                <w:b/>
                <w:sz w:val="22"/>
                <w:szCs w:val="22"/>
              </w:rPr>
              <w:t xml:space="preserve">Часть, формируемая участниками образовательных отношений </w:t>
            </w:r>
          </w:p>
          <w:p w:rsidR="005977D6" w:rsidRPr="009D75B1" w:rsidRDefault="00DE5314" w:rsidP="00C64553">
            <w:pPr>
              <w:jc w:val="center"/>
              <w:rPr>
                <w:b/>
              </w:rPr>
            </w:pPr>
            <w:r w:rsidRPr="00DE5314">
              <w:rPr>
                <w:b/>
                <w:sz w:val="22"/>
                <w:szCs w:val="22"/>
              </w:rPr>
              <w:t>(профиль:</w:t>
            </w:r>
            <w:r w:rsidR="005977D6" w:rsidRPr="00DE5314">
              <w:rPr>
                <w:b/>
                <w:sz w:val="22"/>
                <w:szCs w:val="22"/>
              </w:rPr>
              <w:t xml:space="preserve"> социально-экономический профиль)</w:t>
            </w:r>
          </w:p>
        </w:tc>
      </w:tr>
      <w:tr w:rsidR="005977D6" w:rsidRPr="00247B8B" w:rsidTr="005977D6">
        <w:tc>
          <w:tcPr>
            <w:tcW w:w="10774" w:type="dxa"/>
            <w:gridSpan w:val="10"/>
            <w:tcBorders>
              <w:top w:val="single" w:sz="4" w:space="0" w:color="auto"/>
              <w:left w:val="single" w:sz="4" w:space="0" w:color="auto"/>
              <w:bottom w:val="single" w:sz="4" w:space="0" w:color="auto"/>
              <w:right w:val="single" w:sz="4" w:space="0" w:color="auto"/>
            </w:tcBorders>
          </w:tcPr>
          <w:p w:rsidR="005977D6" w:rsidRPr="0011251F" w:rsidRDefault="005977D6" w:rsidP="00C64553">
            <w:pPr>
              <w:rPr>
                <w:b/>
              </w:rPr>
            </w:pPr>
            <w:r w:rsidRPr="0011251F">
              <w:rPr>
                <w:b/>
              </w:rPr>
              <w:t>Предметы по выбору из числа обязательных предметных областей</w:t>
            </w:r>
          </w:p>
        </w:tc>
      </w:tr>
      <w:tr w:rsidR="005977D6" w:rsidRPr="00247B8B" w:rsidTr="005977D6">
        <w:tc>
          <w:tcPr>
            <w:tcW w:w="4395" w:type="dxa"/>
            <w:gridSpan w:val="2"/>
            <w:tcBorders>
              <w:top w:val="single" w:sz="4" w:space="0" w:color="auto"/>
              <w:left w:val="single" w:sz="4" w:space="0" w:color="auto"/>
              <w:bottom w:val="single" w:sz="4" w:space="0" w:color="auto"/>
              <w:right w:val="single" w:sz="4" w:space="0" w:color="auto"/>
            </w:tcBorders>
          </w:tcPr>
          <w:p w:rsidR="005977D6" w:rsidRPr="00247B8B" w:rsidRDefault="005977D6" w:rsidP="00C64553">
            <w:pPr>
              <w:rPr>
                <w:rFonts w:eastAsia="Calibri"/>
                <w:lang w:eastAsia="en-US"/>
              </w:rPr>
            </w:pPr>
            <w:r>
              <w:rPr>
                <w:rFonts w:eastAsia="Calibri"/>
                <w:lang w:eastAsia="en-US"/>
              </w:rPr>
              <w:t>География</w:t>
            </w:r>
          </w:p>
        </w:tc>
        <w:tc>
          <w:tcPr>
            <w:tcW w:w="1418" w:type="dxa"/>
            <w:gridSpan w:val="2"/>
            <w:tcBorders>
              <w:top w:val="single" w:sz="4" w:space="0" w:color="auto"/>
              <w:left w:val="single" w:sz="4" w:space="0" w:color="auto"/>
              <w:bottom w:val="single" w:sz="4" w:space="0" w:color="auto"/>
              <w:right w:val="single" w:sz="4" w:space="0" w:color="auto"/>
            </w:tcBorders>
          </w:tcPr>
          <w:p w:rsidR="005977D6" w:rsidRPr="005977D6" w:rsidRDefault="005977D6" w:rsidP="00C64553">
            <w:pPr>
              <w:rPr>
                <w:lang w:eastAsia="en-US"/>
              </w:rPr>
            </w:pPr>
            <w:r w:rsidRPr="005977D6">
              <w:rPr>
                <w:lang w:eastAsia="en-US"/>
              </w:rPr>
              <w:t>Базовый</w:t>
            </w:r>
          </w:p>
        </w:tc>
        <w:tc>
          <w:tcPr>
            <w:tcW w:w="992"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Pr>
                <w:lang w:eastAsia="en-US"/>
              </w:rPr>
              <w:t>1</w:t>
            </w:r>
          </w:p>
        </w:tc>
        <w:tc>
          <w:tcPr>
            <w:tcW w:w="851" w:type="dxa"/>
            <w:gridSpan w:val="2"/>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Pr>
                <w:lang w:eastAsia="en-US"/>
              </w:rPr>
              <w:t>35</w:t>
            </w:r>
          </w:p>
        </w:tc>
        <w:tc>
          <w:tcPr>
            <w:tcW w:w="850"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rFonts w:eastAsia="Calibri"/>
                <w:lang w:eastAsia="en-US"/>
              </w:rPr>
            </w:pPr>
            <w:r>
              <w:rPr>
                <w:rFonts w:eastAsia="Calibri"/>
                <w:lang w:eastAsia="en-US"/>
              </w:rPr>
              <w:t>1</w:t>
            </w:r>
          </w:p>
        </w:tc>
        <w:tc>
          <w:tcPr>
            <w:tcW w:w="851"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rFonts w:eastAsia="Calibri"/>
                <w:lang w:eastAsia="en-US"/>
              </w:rPr>
            </w:pPr>
            <w:r>
              <w:rPr>
                <w:rFonts w:eastAsia="Calibri"/>
                <w:lang w:eastAsia="en-US"/>
              </w:rPr>
              <w:t>34</w:t>
            </w:r>
          </w:p>
        </w:tc>
        <w:tc>
          <w:tcPr>
            <w:tcW w:w="1417"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rFonts w:eastAsia="Calibri"/>
                <w:lang w:eastAsia="en-US"/>
              </w:rPr>
            </w:pPr>
            <w:r>
              <w:rPr>
                <w:rFonts w:eastAsia="Calibri"/>
                <w:lang w:eastAsia="en-US"/>
              </w:rPr>
              <w:t>69</w:t>
            </w:r>
          </w:p>
        </w:tc>
      </w:tr>
      <w:tr w:rsidR="005977D6" w:rsidRPr="00247B8B" w:rsidTr="005977D6">
        <w:tc>
          <w:tcPr>
            <w:tcW w:w="4395" w:type="dxa"/>
            <w:gridSpan w:val="2"/>
            <w:tcBorders>
              <w:top w:val="single" w:sz="4" w:space="0" w:color="auto"/>
              <w:left w:val="single" w:sz="4" w:space="0" w:color="auto"/>
              <w:bottom w:val="single" w:sz="4" w:space="0" w:color="auto"/>
              <w:right w:val="single" w:sz="4" w:space="0" w:color="auto"/>
            </w:tcBorders>
          </w:tcPr>
          <w:p w:rsidR="005977D6" w:rsidRPr="00247B8B" w:rsidRDefault="005977D6" w:rsidP="00C64553">
            <w:pPr>
              <w:rPr>
                <w:rFonts w:eastAsia="Calibri"/>
                <w:lang w:eastAsia="en-US"/>
              </w:rPr>
            </w:pPr>
            <w:r w:rsidRPr="00247B8B">
              <w:rPr>
                <w:lang w:eastAsia="en-US"/>
              </w:rPr>
              <w:t>Обществознание</w:t>
            </w:r>
          </w:p>
        </w:tc>
        <w:tc>
          <w:tcPr>
            <w:tcW w:w="1418" w:type="dxa"/>
            <w:gridSpan w:val="2"/>
            <w:tcBorders>
              <w:top w:val="single" w:sz="4" w:space="0" w:color="auto"/>
              <w:left w:val="single" w:sz="4" w:space="0" w:color="auto"/>
              <w:bottom w:val="single" w:sz="4" w:space="0" w:color="auto"/>
              <w:right w:val="single" w:sz="4" w:space="0" w:color="auto"/>
            </w:tcBorders>
          </w:tcPr>
          <w:p w:rsidR="005977D6" w:rsidRPr="001871AB" w:rsidRDefault="005977D6" w:rsidP="00C64553">
            <w:pPr>
              <w:rPr>
                <w:b/>
                <w:i/>
                <w:lang w:eastAsia="en-US"/>
              </w:rPr>
            </w:pPr>
            <w:proofErr w:type="spellStart"/>
            <w:r w:rsidRPr="001871AB">
              <w:rPr>
                <w:b/>
                <w:lang w:eastAsia="en-US"/>
              </w:rPr>
              <w:t>Углубл</w:t>
            </w:r>
            <w:proofErr w:type="spellEnd"/>
            <w:r w:rsidRPr="001871AB">
              <w:rPr>
                <w:b/>
                <w:lang w:eastAsia="en-US"/>
              </w:rPr>
              <w:t>.</w:t>
            </w:r>
          </w:p>
        </w:tc>
        <w:tc>
          <w:tcPr>
            <w:tcW w:w="992"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Pr>
                <w:lang w:eastAsia="en-US"/>
              </w:rPr>
              <w:t>3</w:t>
            </w:r>
          </w:p>
        </w:tc>
        <w:tc>
          <w:tcPr>
            <w:tcW w:w="851" w:type="dxa"/>
            <w:gridSpan w:val="2"/>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lang w:eastAsia="en-US"/>
              </w:rPr>
            </w:pPr>
            <w:r>
              <w:rPr>
                <w:lang w:eastAsia="en-US"/>
              </w:rPr>
              <w:t>105</w:t>
            </w:r>
          </w:p>
        </w:tc>
        <w:tc>
          <w:tcPr>
            <w:tcW w:w="850"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rFonts w:eastAsia="Calibri"/>
                <w:lang w:eastAsia="en-US"/>
              </w:rPr>
            </w:pPr>
            <w:r>
              <w:rPr>
                <w:lang w:eastAsia="en-US"/>
              </w:rPr>
              <w:t>3</w:t>
            </w:r>
          </w:p>
        </w:tc>
        <w:tc>
          <w:tcPr>
            <w:tcW w:w="851" w:type="dxa"/>
            <w:tcBorders>
              <w:top w:val="single" w:sz="4" w:space="0" w:color="auto"/>
              <w:left w:val="single" w:sz="4" w:space="0" w:color="auto"/>
              <w:bottom w:val="single" w:sz="4" w:space="0" w:color="auto"/>
              <w:right w:val="single" w:sz="4" w:space="0" w:color="auto"/>
            </w:tcBorders>
          </w:tcPr>
          <w:p w:rsidR="005977D6" w:rsidRPr="00247B8B" w:rsidRDefault="00685EC3" w:rsidP="00C64553">
            <w:pPr>
              <w:jc w:val="center"/>
              <w:rPr>
                <w:rFonts w:eastAsia="Calibri"/>
                <w:lang w:eastAsia="en-US"/>
              </w:rPr>
            </w:pPr>
            <w:r>
              <w:rPr>
                <w:lang w:eastAsia="en-US"/>
              </w:rPr>
              <w:t>102</w:t>
            </w:r>
          </w:p>
        </w:tc>
        <w:tc>
          <w:tcPr>
            <w:tcW w:w="1417" w:type="dxa"/>
            <w:tcBorders>
              <w:top w:val="single" w:sz="4" w:space="0" w:color="auto"/>
              <w:left w:val="single" w:sz="4" w:space="0" w:color="auto"/>
              <w:bottom w:val="single" w:sz="4" w:space="0" w:color="auto"/>
              <w:right w:val="single" w:sz="4" w:space="0" w:color="auto"/>
            </w:tcBorders>
          </w:tcPr>
          <w:p w:rsidR="005977D6" w:rsidRPr="00247B8B" w:rsidRDefault="00685EC3" w:rsidP="00C64553">
            <w:pPr>
              <w:jc w:val="center"/>
              <w:rPr>
                <w:rFonts w:eastAsia="Calibri"/>
                <w:lang w:eastAsia="en-US"/>
              </w:rPr>
            </w:pPr>
            <w:r>
              <w:rPr>
                <w:lang w:eastAsia="en-US"/>
              </w:rPr>
              <w:t>207</w:t>
            </w:r>
          </w:p>
        </w:tc>
      </w:tr>
      <w:tr w:rsidR="005977D6" w:rsidRPr="00247B8B" w:rsidTr="005977D6">
        <w:trPr>
          <w:trHeight w:val="274"/>
        </w:trPr>
        <w:tc>
          <w:tcPr>
            <w:tcW w:w="4395" w:type="dxa"/>
            <w:gridSpan w:val="2"/>
            <w:tcBorders>
              <w:top w:val="single" w:sz="4" w:space="0" w:color="auto"/>
              <w:left w:val="single" w:sz="4" w:space="0" w:color="auto"/>
              <w:bottom w:val="single" w:sz="4" w:space="0" w:color="auto"/>
              <w:right w:val="single" w:sz="4" w:space="0" w:color="auto"/>
            </w:tcBorders>
          </w:tcPr>
          <w:p w:rsidR="005977D6" w:rsidRPr="00247B8B" w:rsidRDefault="005977D6" w:rsidP="00C64553">
            <w:pPr>
              <w:rPr>
                <w:lang w:eastAsia="en-US"/>
              </w:rPr>
            </w:pPr>
            <w:r>
              <w:rPr>
                <w:lang w:eastAsia="en-US"/>
              </w:rPr>
              <w:t>Право</w:t>
            </w:r>
          </w:p>
        </w:tc>
        <w:tc>
          <w:tcPr>
            <w:tcW w:w="1418" w:type="dxa"/>
            <w:gridSpan w:val="2"/>
            <w:tcBorders>
              <w:top w:val="single" w:sz="4" w:space="0" w:color="auto"/>
              <w:left w:val="single" w:sz="4" w:space="0" w:color="auto"/>
              <w:bottom w:val="single" w:sz="4" w:space="0" w:color="auto"/>
              <w:right w:val="single" w:sz="4" w:space="0" w:color="auto"/>
            </w:tcBorders>
          </w:tcPr>
          <w:p w:rsidR="005977D6" w:rsidRPr="001871AB" w:rsidRDefault="005977D6" w:rsidP="00C64553">
            <w:pPr>
              <w:rPr>
                <w:b/>
                <w:lang w:eastAsia="en-US"/>
              </w:rPr>
            </w:pPr>
            <w:proofErr w:type="spellStart"/>
            <w:r w:rsidRPr="001871AB">
              <w:rPr>
                <w:b/>
                <w:lang w:eastAsia="en-US"/>
              </w:rPr>
              <w:t>Углубл</w:t>
            </w:r>
            <w:proofErr w:type="spellEnd"/>
            <w:r w:rsidRPr="001871AB">
              <w:rPr>
                <w:b/>
                <w:lang w:eastAsia="en-US"/>
              </w:rPr>
              <w:t>.</w:t>
            </w:r>
          </w:p>
        </w:tc>
        <w:tc>
          <w:tcPr>
            <w:tcW w:w="992" w:type="dxa"/>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r>
              <w:rPr>
                <w:lang w:eastAsia="en-US"/>
              </w:rPr>
              <w:t>3</w:t>
            </w:r>
          </w:p>
        </w:tc>
        <w:tc>
          <w:tcPr>
            <w:tcW w:w="851" w:type="dxa"/>
            <w:gridSpan w:val="2"/>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r>
              <w:rPr>
                <w:lang w:eastAsia="en-US"/>
              </w:rPr>
              <w:t>105</w:t>
            </w:r>
          </w:p>
        </w:tc>
        <w:tc>
          <w:tcPr>
            <w:tcW w:w="850" w:type="dxa"/>
            <w:tcBorders>
              <w:top w:val="single" w:sz="4" w:space="0" w:color="auto"/>
              <w:left w:val="single" w:sz="4" w:space="0" w:color="auto"/>
              <w:bottom w:val="single" w:sz="4" w:space="0" w:color="auto"/>
              <w:right w:val="single" w:sz="4" w:space="0" w:color="auto"/>
            </w:tcBorders>
          </w:tcPr>
          <w:p w:rsidR="005977D6" w:rsidRDefault="005977D6" w:rsidP="00C64553">
            <w:pPr>
              <w:jc w:val="center"/>
              <w:rPr>
                <w:rFonts w:eastAsia="Calibri"/>
                <w:lang w:eastAsia="en-US"/>
              </w:rPr>
            </w:pPr>
            <w:r>
              <w:rPr>
                <w:lang w:eastAsia="en-US"/>
              </w:rPr>
              <w:t>3</w:t>
            </w:r>
          </w:p>
        </w:tc>
        <w:tc>
          <w:tcPr>
            <w:tcW w:w="851" w:type="dxa"/>
            <w:tcBorders>
              <w:top w:val="single" w:sz="4" w:space="0" w:color="auto"/>
              <w:left w:val="single" w:sz="4" w:space="0" w:color="auto"/>
              <w:bottom w:val="single" w:sz="4" w:space="0" w:color="auto"/>
              <w:right w:val="single" w:sz="4" w:space="0" w:color="auto"/>
            </w:tcBorders>
          </w:tcPr>
          <w:p w:rsidR="005977D6" w:rsidRDefault="005977D6" w:rsidP="00C64553">
            <w:pPr>
              <w:jc w:val="center"/>
              <w:rPr>
                <w:rFonts w:eastAsia="Calibri"/>
                <w:lang w:eastAsia="en-US"/>
              </w:rPr>
            </w:pPr>
            <w:r>
              <w:rPr>
                <w:lang w:eastAsia="en-US"/>
              </w:rPr>
              <w:t>102</w:t>
            </w:r>
          </w:p>
        </w:tc>
        <w:tc>
          <w:tcPr>
            <w:tcW w:w="1417" w:type="dxa"/>
            <w:tcBorders>
              <w:top w:val="single" w:sz="4" w:space="0" w:color="auto"/>
              <w:left w:val="single" w:sz="4" w:space="0" w:color="auto"/>
              <w:bottom w:val="single" w:sz="4" w:space="0" w:color="auto"/>
              <w:right w:val="single" w:sz="4" w:space="0" w:color="auto"/>
            </w:tcBorders>
          </w:tcPr>
          <w:p w:rsidR="005977D6" w:rsidRDefault="005977D6" w:rsidP="00C64553">
            <w:pPr>
              <w:jc w:val="center"/>
              <w:rPr>
                <w:rFonts w:eastAsia="Calibri"/>
                <w:lang w:eastAsia="en-US"/>
              </w:rPr>
            </w:pPr>
            <w:r>
              <w:rPr>
                <w:lang w:eastAsia="en-US"/>
              </w:rPr>
              <w:t>207</w:t>
            </w:r>
          </w:p>
        </w:tc>
      </w:tr>
      <w:tr w:rsidR="005977D6" w:rsidRPr="00247B8B" w:rsidTr="005977D6">
        <w:trPr>
          <w:trHeight w:val="233"/>
        </w:trPr>
        <w:tc>
          <w:tcPr>
            <w:tcW w:w="4395" w:type="dxa"/>
            <w:gridSpan w:val="2"/>
            <w:tcBorders>
              <w:top w:val="single" w:sz="4" w:space="0" w:color="auto"/>
              <w:left w:val="single" w:sz="4" w:space="0" w:color="auto"/>
              <w:bottom w:val="single" w:sz="4" w:space="0" w:color="auto"/>
              <w:right w:val="single" w:sz="4" w:space="0" w:color="auto"/>
            </w:tcBorders>
          </w:tcPr>
          <w:p w:rsidR="005977D6" w:rsidRDefault="005977D6" w:rsidP="00C64553">
            <w:pPr>
              <w:rPr>
                <w:lang w:eastAsia="en-US"/>
              </w:rPr>
            </w:pPr>
            <w:r>
              <w:rPr>
                <w:lang w:eastAsia="en-US"/>
              </w:rPr>
              <w:t>Экономика</w:t>
            </w:r>
          </w:p>
        </w:tc>
        <w:tc>
          <w:tcPr>
            <w:tcW w:w="1418" w:type="dxa"/>
            <w:gridSpan w:val="2"/>
            <w:tcBorders>
              <w:top w:val="single" w:sz="4" w:space="0" w:color="auto"/>
              <w:left w:val="single" w:sz="4" w:space="0" w:color="auto"/>
              <w:bottom w:val="single" w:sz="4" w:space="0" w:color="auto"/>
              <w:right w:val="single" w:sz="4" w:space="0" w:color="auto"/>
            </w:tcBorders>
          </w:tcPr>
          <w:p w:rsidR="005977D6" w:rsidRPr="001871AB" w:rsidRDefault="005977D6" w:rsidP="00C64553">
            <w:pPr>
              <w:rPr>
                <w:b/>
                <w:lang w:eastAsia="en-US"/>
              </w:rPr>
            </w:pPr>
            <w:proofErr w:type="spellStart"/>
            <w:r w:rsidRPr="001871AB">
              <w:rPr>
                <w:b/>
                <w:lang w:eastAsia="en-US"/>
              </w:rPr>
              <w:t>Углубл</w:t>
            </w:r>
            <w:proofErr w:type="spellEnd"/>
            <w:r w:rsidRPr="001871AB">
              <w:rPr>
                <w:b/>
                <w:lang w:eastAsia="en-US"/>
              </w:rPr>
              <w:t>.</w:t>
            </w:r>
          </w:p>
        </w:tc>
        <w:tc>
          <w:tcPr>
            <w:tcW w:w="992" w:type="dxa"/>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r>
              <w:rPr>
                <w:lang w:eastAsia="en-US"/>
              </w:rPr>
              <w:t>2</w:t>
            </w:r>
          </w:p>
        </w:tc>
        <w:tc>
          <w:tcPr>
            <w:tcW w:w="851" w:type="dxa"/>
            <w:gridSpan w:val="2"/>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r>
              <w:rPr>
                <w:lang w:eastAsia="en-US"/>
              </w:rPr>
              <w:t>70</w:t>
            </w:r>
          </w:p>
        </w:tc>
        <w:tc>
          <w:tcPr>
            <w:tcW w:w="850" w:type="dxa"/>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r>
              <w:rPr>
                <w:lang w:eastAsia="en-US"/>
              </w:rPr>
              <w:t>2</w:t>
            </w:r>
          </w:p>
        </w:tc>
        <w:tc>
          <w:tcPr>
            <w:tcW w:w="851" w:type="dxa"/>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r>
              <w:rPr>
                <w:lang w:eastAsia="en-US"/>
              </w:rPr>
              <w:t>68</w:t>
            </w:r>
          </w:p>
        </w:tc>
        <w:tc>
          <w:tcPr>
            <w:tcW w:w="1417" w:type="dxa"/>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r>
              <w:rPr>
                <w:lang w:eastAsia="en-US"/>
              </w:rPr>
              <w:t>138</w:t>
            </w:r>
          </w:p>
        </w:tc>
      </w:tr>
      <w:tr w:rsidR="005977D6" w:rsidRPr="00247B8B" w:rsidTr="005977D6">
        <w:trPr>
          <w:trHeight w:val="233"/>
        </w:trPr>
        <w:tc>
          <w:tcPr>
            <w:tcW w:w="4395" w:type="dxa"/>
            <w:gridSpan w:val="2"/>
            <w:tcBorders>
              <w:top w:val="single" w:sz="4" w:space="0" w:color="auto"/>
              <w:left w:val="single" w:sz="4" w:space="0" w:color="auto"/>
              <w:bottom w:val="single" w:sz="4" w:space="0" w:color="auto"/>
              <w:right w:val="single" w:sz="4" w:space="0" w:color="auto"/>
            </w:tcBorders>
          </w:tcPr>
          <w:p w:rsidR="005977D6" w:rsidRDefault="0098635A" w:rsidP="00C64553">
            <w:pPr>
              <w:rPr>
                <w:lang w:eastAsia="en-US"/>
              </w:rPr>
            </w:pPr>
            <w:r>
              <w:rPr>
                <w:lang w:eastAsia="en-US"/>
              </w:rPr>
              <w:t>Культура речи</w:t>
            </w:r>
          </w:p>
        </w:tc>
        <w:tc>
          <w:tcPr>
            <w:tcW w:w="1418" w:type="dxa"/>
            <w:gridSpan w:val="2"/>
            <w:tcBorders>
              <w:top w:val="single" w:sz="4" w:space="0" w:color="auto"/>
              <w:left w:val="single" w:sz="4" w:space="0" w:color="auto"/>
              <w:bottom w:val="single" w:sz="4" w:space="0" w:color="auto"/>
              <w:right w:val="single" w:sz="4" w:space="0" w:color="auto"/>
            </w:tcBorders>
          </w:tcPr>
          <w:p w:rsidR="005977D6" w:rsidRPr="009C4C2E" w:rsidRDefault="005977D6" w:rsidP="00C64553">
            <w:pPr>
              <w:rPr>
                <w:lang w:eastAsia="en-US"/>
              </w:rPr>
            </w:pPr>
            <w:proofErr w:type="gramStart"/>
            <w:r>
              <w:rPr>
                <w:lang w:eastAsia="en-US"/>
              </w:rPr>
              <w:t>ЭК</w:t>
            </w:r>
            <w:proofErr w:type="gramEnd"/>
          </w:p>
        </w:tc>
        <w:tc>
          <w:tcPr>
            <w:tcW w:w="992" w:type="dxa"/>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r>
              <w:rPr>
                <w:lang w:eastAsia="en-US"/>
              </w:rPr>
              <w:t>1</w:t>
            </w:r>
          </w:p>
        </w:tc>
        <w:tc>
          <w:tcPr>
            <w:tcW w:w="851" w:type="dxa"/>
            <w:gridSpan w:val="2"/>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r>
              <w:rPr>
                <w:lang w:eastAsia="en-US"/>
              </w:rPr>
              <w:t>35</w:t>
            </w:r>
          </w:p>
        </w:tc>
        <w:tc>
          <w:tcPr>
            <w:tcW w:w="850" w:type="dxa"/>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r>
              <w:rPr>
                <w:lang w:eastAsia="en-US"/>
              </w:rPr>
              <w:t>1</w:t>
            </w:r>
          </w:p>
        </w:tc>
        <w:tc>
          <w:tcPr>
            <w:tcW w:w="851" w:type="dxa"/>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r>
              <w:rPr>
                <w:lang w:eastAsia="en-US"/>
              </w:rPr>
              <w:t>34</w:t>
            </w:r>
          </w:p>
        </w:tc>
        <w:tc>
          <w:tcPr>
            <w:tcW w:w="1417" w:type="dxa"/>
            <w:tcBorders>
              <w:top w:val="single" w:sz="4" w:space="0" w:color="auto"/>
              <w:left w:val="single" w:sz="4" w:space="0" w:color="auto"/>
              <w:bottom w:val="single" w:sz="4" w:space="0" w:color="auto"/>
              <w:right w:val="single" w:sz="4" w:space="0" w:color="auto"/>
            </w:tcBorders>
          </w:tcPr>
          <w:p w:rsidR="005977D6" w:rsidRDefault="00685EC3" w:rsidP="00C64553">
            <w:pPr>
              <w:jc w:val="center"/>
              <w:rPr>
                <w:lang w:eastAsia="en-US"/>
              </w:rPr>
            </w:pPr>
            <w:r>
              <w:rPr>
                <w:lang w:eastAsia="en-US"/>
              </w:rPr>
              <w:t>69</w:t>
            </w:r>
          </w:p>
        </w:tc>
      </w:tr>
      <w:tr w:rsidR="005977D6" w:rsidRPr="00247B8B" w:rsidTr="005977D6">
        <w:tc>
          <w:tcPr>
            <w:tcW w:w="4395" w:type="dxa"/>
            <w:gridSpan w:val="2"/>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rPr>
                <w:rFonts w:eastAsia="Calibri"/>
                <w:b/>
                <w:lang w:eastAsia="en-US"/>
              </w:rPr>
            </w:pPr>
            <w:r w:rsidRPr="00247B8B">
              <w:rPr>
                <w:b/>
              </w:rPr>
              <w:t>Всего часов</w:t>
            </w:r>
          </w:p>
        </w:tc>
        <w:tc>
          <w:tcPr>
            <w:tcW w:w="1418" w:type="dxa"/>
            <w:gridSpan w:val="2"/>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pPr>
          </w:p>
        </w:tc>
        <w:tc>
          <w:tcPr>
            <w:tcW w:w="992"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b/>
              </w:rPr>
            </w:pPr>
            <w:r>
              <w:rPr>
                <w:b/>
              </w:rPr>
              <w:t>10</w:t>
            </w:r>
          </w:p>
        </w:tc>
        <w:tc>
          <w:tcPr>
            <w:tcW w:w="851" w:type="dxa"/>
            <w:gridSpan w:val="2"/>
            <w:tcBorders>
              <w:top w:val="single" w:sz="4" w:space="0" w:color="auto"/>
              <w:left w:val="single" w:sz="4" w:space="0" w:color="auto"/>
              <w:bottom w:val="single" w:sz="4" w:space="0" w:color="auto"/>
              <w:right w:val="single" w:sz="4" w:space="0" w:color="auto"/>
            </w:tcBorders>
            <w:vAlign w:val="bottom"/>
          </w:tcPr>
          <w:p w:rsidR="005977D6" w:rsidRPr="0000432D" w:rsidRDefault="005977D6" w:rsidP="00C64553">
            <w:pPr>
              <w:jc w:val="center"/>
              <w:rPr>
                <w:b/>
                <w:bCs/>
                <w:color w:val="000000"/>
              </w:rPr>
            </w:pPr>
            <w:r w:rsidRPr="0000432D">
              <w:rPr>
                <w:b/>
                <w:bCs/>
                <w:color w:val="000000"/>
              </w:rPr>
              <w:t>350</w:t>
            </w:r>
          </w:p>
        </w:tc>
        <w:tc>
          <w:tcPr>
            <w:tcW w:w="850" w:type="dxa"/>
            <w:tcBorders>
              <w:top w:val="single" w:sz="4" w:space="0" w:color="auto"/>
              <w:left w:val="single" w:sz="4" w:space="0" w:color="auto"/>
              <w:bottom w:val="single" w:sz="4" w:space="0" w:color="auto"/>
              <w:right w:val="single" w:sz="4" w:space="0" w:color="auto"/>
            </w:tcBorders>
            <w:vAlign w:val="bottom"/>
            <w:hideMark/>
          </w:tcPr>
          <w:p w:rsidR="005977D6" w:rsidRPr="0000432D" w:rsidRDefault="005977D6" w:rsidP="00C64553">
            <w:pPr>
              <w:jc w:val="center"/>
              <w:rPr>
                <w:b/>
                <w:bCs/>
                <w:color w:val="000000"/>
              </w:rPr>
            </w:pPr>
            <w:r w:rsidRPr="0000432D">
              <w:rPr>
                <w:b/>
                <w:bCs/>
                <w:color w:val="000000"/>
              </w:rPr>
              <w:t>10</w:t>
            </w:r>
          </w:p>
        </w:tc>
        <w:tc>
          <w:tcPr>
            <w:tcW w:w="851"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b/>
                <w:bCs/>
                <w:color w:val="000000"/>
              </w:rPr>
            </w:pPr>
            <w:r>
              <w:rPr>
                <w:b/>
                <w:bCs/>
                <w:color w:val="000000"/>
              </w:rPr>
              <w:t>374</w:t>
            </w:r>
          </w:p>
        </w:tc>
        <w:tc>
          <w:tcPr>
            <w:tcW w:w="1417" w:type="dxa"/>
            <w:tcBorders>
              <w:top w:val="single" w:sz="4" w:space="0" w:color="auto"/>
              <w:left w:val="single" w:sz="4" w:space="0" w:color="auto"/>
              <w:bottom w:val="single" w:sz="4" w:space="0" w:color="auto"/>
              <w:right w:val="single" w:sz="4" w:space="0" w:color="auto"/>
            </w:tcBorders>
            <w:hideMark/>
          </w:tcPr>
          <w:p w:rsidR="005977D6" w:rsidRDefault="00685EC3" w:rsidP="00C64553">
            <w:pPr>
              <w:jc w:val="center"/>
              <w:rPr>
                <w:b/>
                <w:bCs/>
                <w:color w:val="000000"/>
              </w:rPr>
            </w:pPr>
            <w:r>
              <w:rPr>
                <w:b/>
                <w:bCs/>
                <w:color w:val="000000"/>
              </w:rPr>
              <w:t>690</w:t>
            </w:r>
          </w:p>
        </w:tc>
      </w:tr>
      <w:tr w:rsidR="005977D6" w:rsidRPr="00247B8B" w:rsidTr="005977D6">
        <w:tc>
          <w:tcPr>
            <w:tcW w:w="4395" w:type="dxa"/>
            <w:gridSpan w:val="2"/>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rPr>
                <w:rFonts w:eastAsia="Calibri"/>
                <w:b/>
                <w:lang w:eastAsia="en-US"/>
              </w:rPr>
            </w:pPr>
            <w:r w:rsidRPr="00247B8B">
              <w:rPr>
                <w:b/>
                <w:i/>
              </w:rPr>
              <w:t>Предельно допустимая учебная нагрузка при 5-дневной учебной недели</w:t>
            </w:r>
          </w:p>
        </w:tc>
        <w:tc>
          <w:tcPr>
            <w:tcW w:w="1418" w:type="dxa"/>
            <w:gridSpan w:val="2"/>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b/>
              </w:rPr>
            </w:pPr>
          </w:p>
        </w:tc>
        <w:tc>
          <w:tcPr>
            <w:tcW w:w="992" w:type="dxa"/>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b/>
              </w:rPr>
            </w:pPr>
            <w:r w:rsidRPr="00247B8B">
              <w:rPr>
                <w:b/>
              </w:rPr>
              <w:t>34</w:t>
            </w:r>
          </w:p>
        </w:tc>
        <w:tc>
          <w:tcPr>
            <w:tcW w:w="851" w:type="dxa"/>
            <w:gridSpan w:val="2"/>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rPr>
                <w:b/>
              </w:rPr>
            </w:pPr>
            <w:r>
              <w:rPr>
                <w:b/>
              </w:rPr>
              <w:t>1190</w:t>
            </w:r>
          </w:p>
        </w:tc>
        <w:tc>
          <w:tcPr>
            <w:tcW w:w="850" w:type="dxa"/>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jc w:val="center"/>
              <w:rPr>
                <w:rFonts w:eastAsia="Calibri"/>
                <w:b/>
                <w:lang w:eastAsia="en-US"/>
              </w:rPr>
            </w:pPr>
            <w:r>
              <w:rPr>
                <w:rFonts w:eastAsia="Calibri"/>
                <w:b/>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jc w:val="center"/>
              <w:rPr>
                <w:rFonts w:eastAsia="Calibri"/>
                <w:b/>
                <w:lang w:eastAsia="en-US"/>
              </w:rPr>
            </w:pPr>
            <w:r>
              <w:rPr>
                <w:rFonts w:eastAsia="Calibri"/>
                <w:b/>
                <w:lang w:eastAsia="en-US"/>
              </w:rPr>
              <w:t>1190</w:t>
            </w:r>
          </w:p>
        </w:tc>
        <w:tc>
          <w:tcPr>
            <w:tcW w:w="1417" w:type="dxa"/>
            <w:tcBorders>
              <w:top w:val="single" w:sz="4" w:space="0" w:color="auto"/>
              <w:left w:val="single" w:sz="4" w:space="0" w:color="auto"/>
              <w:bottom w:val="single" w:sz="4" w:space="0" w:color="auto"/>
              <w:right w:val="single" w:sz="4" w:space="0" w:color="auto"/>
            </w:tcBorders>
            <w:hideMark/>
          </w:tcPr>
          <w:p w:rsidR="005977D6" w:rsidRPr="00247B8B" w:rsidRDefault="00D03571" w:rsidP="00C64553">
            <w:pPr>
              <w:jc w:val="center"/>
              <w:rPr>
                <w:rFonts w:eastAsia="Calibri"/>
                <w:b/>
                <w:lang w:eastAsia="en-US"/>
              </w:rPr>
            </w:pPr>
            <w:r>
              <w:rPr>
                <w:rFonts w:eastAsia="Calibri"/>
                <w:b/>
                <w:lang w:eastAsia="en-US"/>
              </w:rPr>
              <w:t>2346</w:t>
            </w:r>
          </w:p>
        </w:tc>
      </w:tr>
      <w:tr w:rsidR="005977D6" w:rsidRPr="00247B8B" w:rsidTr="005977D6">
        <w:tc>
          <w:tcPr>
            <w:tcW w:w="4395" w:type="dxa"/>
            <w:gridSpan w:val="2"/>
            <w:tcBorders>
              <w:top w:val="single" w:sz="4" w:space="0" w:color="auto"/>
              <w:left w:val="single" w:sz="4" w:space="0" w:color="auto"/>
              <w:bottom w:val="single" w:sz="4" w:space="0" w:color="auto"/>
              <w:right w:val="single" w:sz="4" w:space="0" w:color="auto"/>
            </w:tcBorders>
            <w:hideMark/>
          </w:tcPr>
          <w:p w:rsidR="005977D6" w:rsidRPr="00247B8B" w:rsidRDefault="005977D6" w:rsidP="00C64553">
            <w:pPr>
              <w:rPr>
                <w:rFonts w:eastAsia="Calibri"/>
                <w:b/>
                <w:i/>
                <w:lang w:eastAsia="en-US"/>
              </w:rPr>
            </w:pPr>
            <w:r w:rsidRPr="00247B8B">
              <w:rPr>
                <w:b/>
                <w:i/>
              </w:rPr>
              <w:t xml:space="preserve">Внеурочная деятельность </w:t>
            </w:r>
          </w:p>
        </w:tc>
        <w:tc>
          <w:tcPr>
            <w:tcW w:w="1418" w:type="dxa"/>
            <w:gridSpan w:val="2"/>
            <w:tcBorders>
              <w:top w:val="single" w:sz="4" w:space="0" w:color="auto"/>
              <w:left w:val="single" w:sz="4" w:space="0" w:color="auto"/>
              <w:bottom w:val="single" w:sz="4" w:space="0" w:color="auto"/>
              <w:right w:val="single" w:sz="4" w:space="0" w:color="auto"/>
            </w:tcBorders>
          </w:tcPr>
          <w:p w:rsidR="005977D6" w:rsidRPr="00247B8B" w:rsidRDefault="005977D6" w:rsidP="00C64553">
            <w:pPr>
              <w:jc w:val="center"/>
            </w:pPr>
          </w:p>
        </w:tc>
        <w:tc>
          <w:tcPr>
            <w:tcW w:w="992" w:type="dxa"/>
            <w:tcBorders>
              <w:top w:val="single" w:sz="4" w:space="0" w:color="auto"/>
              <w:left w:val="single" w:sz="4" w:space="0" w:color="auto"/>
              <w:bottom w:val="single" w:sz="4" w:space="0" w:color="auto"/>
              <w:right w:val="single" w:sz="4" w:space="0" w:color="auto"/>
            </w:tcBorders>
          </w:tcPr>
          <w:p w:rsidR="005977D6" w:rsidRPr="00DE2BEF" w:rsidRDefault="005977D6" w:rsidP="00C64553">
            <w:pPr>
              <w:jc w:val="center"/>
              <w:rPr>
                <w:b/>
              </w:rPr>
            </w:pPr>
            <w:r>
              <w:rPr>
                <w:b/>
              </w:rPr>
              <w:t>6</w:t>
            </w:r>
          </w:p>
        </w:tc>
        <w:tc>
          <w:tcPr>
            <w:tcW w:w="851" w:type="dxa"/>
            <w:gridSpan w:val="2"/>
            <w:tcBorders>
              <w:top w:val="single" w:sz="4" w:space="0" w:color="auto"/>
              <w:left w:val="single" w:sz="4" w:space="0" w:color="auto"/>
              <w:bottom w:val="single" w:sz="4" w:space="0" w:color="auto"/>
              <w:right w:val="single" w:sz="4" w:space="0" w:color="auto"/>
            </w:tcBorders>
          </w:tcPr>
          <w:p w:rsidR="005977D6" w:rsidRPr="00D85124" w:rsidRDefault="005977D6" w:rsidP="00C64553">
            <w:pPr>
              <w:jc w:val="center"/>
              <w:rPr>
                <w:b/>
              </w:rPr>
            </w:pPr>
            <w:r w:rsidRPr="00D85124">
              <w:rPr>
                <w:b/>
              </w:rPr>
              <w:t>210</w:t>
            </w:r>
          </w:p>
        </w:tc>
        <w:tc>
          <w:tcPr>
            <w:tcW w:w="850" w:type="dxa"/>
            <w:tcBorders>
              <w:top w:val="single" w:sz="4" w:space="0" w:color="auto"/>
              <w:left w:val="single" w:sz="4" w:space="0" w:color="auto"/>
              <w:bottom w:val="single" w:sz="4" w:space="0" w:color="auto"/>
              <w:right w:val="single" w:sz="4" w:space="0" w:color="auto"/>
            </w:tcBorders>
            <w:hideMark/>
          </w:tcPr>
          <w:p w:rsidR="005977D6" w:rsidRPr="00E107E6" w:rsidRDefault="005977D6" w:rsidP="00C64553">
            <w:pPr>
              <w:jc w:val="center"/>
              <w:rPr>
                <w:rFonts w:eastAsia="Calibri"/>
                <w:b/>
                <w:lang w:eastAsia="en-US"/>
              </w:rPr>
            </w:pPr>
            <w:r w:rsidRPr="00E107E6">
              <w:rPr>
                <w:b/>
              </w:rPr>
              <w:t>6</w:t>
            </w:r>
          </w:p>
        </w:tc>
        <w:tc>
          <w:tcPr>
            <w:tcW w:w="851" w:type="dxa"/>
            <w:tcBorders>
              <w:top w:val="single" w:sz="4" w:space="0" w:color="auto"/>
              <w:left w:val="single" w:sz="4" w:space="0" w:color="auto"/>
              <w:bottom w:val="single" w:sz="4" w:space="0" w:color="auto"/>
              <w:right w:val="single" w:sz="4" w:space="0" w:color="auto"/>
            </w:tcBorders>
            <w:hideMark/>
          </w:tcPr>
          <w:p w:rsidR="005977D6" w:rsidRPr="00D85124" w:rsidRDefault="005977D6" w:rsidP="00C64553">
            <w:pPr>
              <w:jc w:val="center"/>
              <w:rPr>
                <w:rFonts w:eastAsia="Calibri"/>
                <w:b/>
                <w:lang w:eastAsia="en-US"/>
              </w:rPr>
            </w:pPr>
            <w:r w:rsidRPr="00D85124">
              <w:rPr>
                <w:rFonts w:eastAsia="Calibri"/>
                <w:b/>
                <w:lang w:eastAsia="en-US"/>
              </w:rPr>
              <w:t>204</w:t>
            </w:r>
          </w:p>
        </w:tc>
        <w:tc>
          <w:tcPr>
            <w:tcW w:w="1417" w:type="dxa"/>
            <w:tcBorders>
              <w:top w:val="single" w:sz="4" w:space="0" w:color="auto"/>
              <w:left w:val="single" w:sz="4" w:space="0" w:color="auto"/>
              <w:bottom w:val="single" w:sz="4" w:space="0" w:color="auto"/>
              <w:right w:val="single" w:sz="4" w:space="0" w:color="auto"/>
            </w:tcBorders>
            <w:hideMark/>
          </w:tcPr>
          <w:p w:rsidR="005977D6" w:rsidRPr="00D85124" w:rsidRDefault="005977D6" w:rsidP="00C64553">
            <w:pPr>
              <w:jc w:val="center"/>
              <w:rPr>
                <w:rFonts w:eastAsia="Calibri"/>
                <w:b/>
                <w:lang w:eastAsia="en-US"/>
              </w:rPr>
            </w:pPr>
            <w:r w:rsidRPr="00D85124">
              <w:rPr>
                <w:rFonts w:eastAsia="Calibri"/>
                <w:b/>
                <w:lang w:eastAsia="en-US"/>
              </w:rPr>
              <w:t>414</w:t>
            </w:r>
          </w:p>
        </w:tc>
      </w:tr>
      <w:tr w:rsidR="005977D6" w:rsidTr="00DE5310">
        <w:trPr>
          <w:trHeight w:val="463"/>
        </w:trPr>
        <w:tc>
          <w:tcPr>
            <w:tcW w:w="10774" w:type="dxa"/>
            <w:gridSpan w:val="10"/>
            <w:tcBorders>
              <w:top w:val="single" w:sz="4" w:space="0" w:color="auto"/>
              <w:left w:val="single" w:sz="4" w:space="0" w:color="auto"/>
              <w:bottom w:val="single" w:sz="4" w:space="0" w:color="auto"/>
              <w:right w:val="single" w:sz="4" w:space="0" w:color="auto"/>
            </w:tcBorders>
          </w:tcPr>
          <w:p w:rsidR="00DE5310" w:rsidRPr="00DE5314" w:rsidRDefault="00DE5310" w:rsidP="00DE5310">
            <w:pPr>
              <w:jc w:val="center"/>
              <w:rPr>
                <w:b/>
                <w:sz w:val="22"/>
                <w:szCs w:val="22"/>
                <w:lang w:eastAsia="en-US"/>
              </w:rPr>
            </w:pPr>
            <w:r w:rsidRPr="00DE5314">
              <w:rPr>
                <w:b/>
                <w:sz w:val="22"/>
                <w:szCs w:val="22"/>
                <w:lang w:eastAsia="en-US"/>
              </w:rPr>
              <w:t>Часть, формируемая участниками образовательных отношений</w:t>
            </w:r>
          </w:p>
          <w:p w:rsidR="005977D6" w:rsidRDefault="002B5C63" w:rsidP="00DE5310">
            <w:pPr>
              <w:jc w:val="center"/>
              <w:rPr>
                <w:b/>
                <w:u w:val="single"/>
                <w:lang w:eastAsia="en-US"/>
              </w:rPr>
            </w:pPr>
            <w:r w:rsidRPr="00DE5314">
              <w:rPr>
                <w:b/>
                <w:sz w:val="22"/>
                <w:szCs w:val="22"/>
              </w:rPr>
              <w:t>(профиль</w:t>
            </w:r>
            <w:r w:rsidR="00DE5314" w:rsidRPr="00DE5314">
              <w:rPr>
                <w:b/>
                <w:sz w:val="22"/>
                <w:szCs w:val="22"/>
              </w:rPr>
              <w:t>:</w:t>
            </w:r>
            <w:r w:rsidRPr="00DE5314">
              <w:rPr>
                <w:b/>
                <w:sz w:val="22"/>
                <w:szCs w:val="22"/>
              </w:rPr>
              <w:t xml:space="preserve"> </w:t>
            </w:r>
            <w:r w:rsidR="00DE5310" w:rsidRPr="00DE5314">
              <w:rPr>
                <w:b/>
                <w:sz w:val="22"/>
                <w:szCs w:val="22"/>
              </w:rPr>
              <w:t xml:space="preserve"> </w:t>
            </w:r>
            <w:proofErr w:type="gramStart"/>
            <w:r w:rsidR="00DE5310" w:rsidRPr="00DE5314">
              <w:rPr>
                <w:b/>
                <w:sz w:val="22"/>
                <w:szCs w:val="22"/>
              </w:rPr>
              <w:t>естественно-научный</w:t>
            </w:r>
            <w:proofErr w:type="gramEnd"/>
            <w:r w:rsidR="00DE5310" w:rsidRPr="00DE5314">
              <w:rPr>
                <w:b/>
                <w:sz w:val="22"/>
                <w:szCs w:val="22"/>
              </w:rPr>
              <w:t xml:space="preserve"> профиль)</w:t>
            </w:r>
          </w:p>
        </w:tc>
      </w:tr>
      <w:tr w:rsidR="005977D6" w:rsidTr="005977D6">
        <w:tc>
          <w:tcPr>
            <w:tcW w:w="10774" w:type="dxa"/>
            <w:gridSpan w:val="10"/>
            <w:tcBorders>
              <w:top w:val="single" w:sz="4" w:space="0" w:color="auto"/>
              <w:left w:val="single" w:sz="4" w:space="0" w:color="auto"/>
              <w:bottom w:val="single" w:sz="4" w:space="0" w:color="auto"/>
              <w:right w:val="single" w:sz="4" w:space="0" w:color="auto"/>
            </w:tcBorders>
            <w:hideMark/>
          </w:tcPr>
          <w:p w:rsidR="005977D6" w:rsidRDefault="005977D6" w:rsidP="00C64553">
            <w:pPr>
              <w:rPr>
                <w:b/>
                <w:lang w:eastAsia="en-US"/>
              </w:rPr>
            </w:pPr>
            <w:r>
              <w:rPr>
                <w:b/>
                <w:lang w:eastAsia="en-US"/>
              </w:rPr>
              <w:t>Предметы по выбору из числа обязательных предметных областей</w:t>
            </w:r>
          </w:p>
        </w:tc>
      </w:tr>
      <w:tr w:rsidR="005977D6" w:rsidTr="005977D6">
        <w:tc>
          <w:tcPr>
            <w:tcW w:w="4395"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rPr>
                <w:rFonts w:eastAsia="Calibri"/>
                <w:lang w:eastAsia="en-US"/>
              </w:rPr>
            </w:pPr>
            <w:r>
              <w:rPr>
                <w:lang w:eastAsia="en-US"/>
              </w:rPr>
              <w:t>Химия</w:t>
            </w:r>
          </w:p>
        </w:tc>
        <w:tc>
          <w:tcPr>
            <w:tcW w:w="1418" w:type="dxa"/>
            <w:gridSpan w:val="2"/>
            <w:tcBorders>
              <w:top w:val="single" w:sz="4" w:space="0" w:color="auto"/>
              <w:left w:val="single" w:sz="4" w:space="0" w:color="auto"/>
              <w:bottom w:val="single" w:sz="4" w:space="0" w:color="auto"/>
              <w:right w:val="single" w:sz="4" w:space="0" w:color="auto"/>
            </w:tcBorders>
            <w:hideMark/>
          </w:tcPr>
          <w:p w:rsidR="005977D6" w:rsidRPr="00502463" w:rsidRDefault="005977D6" w:rsidP="00C64553">
            <w:pPr>
              <w:rPr>
                <w:b/>
                <w:i/>
                <w:lang w:eastAsia="en-US"/>
              </w:rPr>
            </w:pPr>
            <w:proofErr w:type="spellStart"/>
            <w:r w:rsidRPr="00502463">
              <w:rPr>
                <w:b/>
                <w:lang w:eastAsia="en-US"/>
              </w:rPr>
              <w:t>Углубл</w:t>
            </w:r>
            <w:proofErr w:type="spellEnd"/>
            <w:r w:rsidRPr="00502463">
              <w:rPr>
                <w:b/>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lang w:eastAsia="en-US"/>
              </w:rPr>
            </w:pPr>
            <w:r>
              <w:rPr>
                <w:lang w:eastAsia="en-US"/>
              </w:rPr>
              <w:t>4</w:t>
            </w:r>
          </w:p>
        </w:tc>
        <w:tc>
          <w:tcPr>
            <w:tcW w:w="851"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lang w:eastAsia="en-US"/>
              </w:rPr>
            </w:pPr>
            <w:r>
              <w:rPr>
                <w:lang w:eastAsia="en-US"/>
              </w:rPr>
              <w:t>140</w:t>
            </w:r>
          </w:p>
        </w:tc>
        <w:tc>
          <w:tcPr>
            <w:tcW w:w="850"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136</w:t>
            </w:r>
          </w:p>
        </w:tc>
        <w:tc>
          <w:tcPr>
            <w:tcW w:w="1417"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276</w:t>
            </w:r>
          </w:p>
        </w:tc>
      </w:tr>
      <w:tr w:rsidR="005977D6" w:rsidTr="005977D6">
        <w:tc>
          <w:tcPr>
            <w:tcW w:w="4395"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rPr>
                <w:lang w:eastAsia="en-US"/>
              </w:rPr>
            </w:pPr>
            <w:r>
              <w:rPr>
                <w:lang w:eastAsia="en-US"/>
              </w:rPr>
              <w:t>Биология</w:t>
            </w:r>
          </w:p>
        </w:tc>
        <w:tc>
          <w:tcPr>
            <w:tcW w:w="1418" w:type="dxa"/>
            <w:gridSpan w:val="2"/>
            <w:tcBorders>
              <w:top w:val="single" w:sz="4" w:space="0" w:color="auto"/>
              <w:left w:val="single" w:sz="4" w:space="0" w:color="auto"/>
              <w:bottom w:val="single" w:sz="4" w:space="0" w:color="auto"/>
              <w:right w:val="single" w:sz="4" w:space="0" w:color="auto"/>
            </w:tcBorders>
            <w:hideMark/>
          </w:tcPr>
          <w:p w:rsidR="005977D6" w:rsidRPr="00502463" w:rsidRDefault="005977D6" w:rsidP="00C64553">
            <w:pPr>
              <w:rPr>
                <w:b/>
                <w:lang w:eastAsia="en-US"/>
              </w:rPr>
            </w:pPr>
            <w:proofErr w:type="spellStart"/>
            <w:r w:rsidRPr="00502463">
              <w:rPr>
                <w:b/>
                <w:lang w:eastAsia="en-US"/>
              </w:rPr>
              <w:t>Углубл</w:t>
            </w:r>
            <w:proofErr w:type="spellEnd"/>
            <w:r w:rsidRPr="00502463">
              <w:rPr>
                <w:b/>
                <w:lang w:eastAsia="en-US"/>
              </w:rPr>
              <w:t>.</w:t>
            </w:r>
          </w:p>
        </w:tc>
        <w:tc>
          <w:tcPr>
            <w:tcW w:w="992"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lang w:eastAsia="en-US"/>
              </w:rPr>
            </w:pPr>
            <w:r>
              <w:rPr>
                <w:lang w:eastAsia="en-US"/>
              </w:rPr>
              <w:t>3</w:t>
            </w:r>
          </w:p>
        </w:tc>
        <w:tc>
          <w:tcPr>
            <w:tcW w:w="851"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lang w:eastAsia="en-US"/>
              </w:rPr>
            </w:pPr>
            <w:r>
              <w:rPr>
                <w:lang w:eastAsia="en-US"/>
              </w:rPr>
              <w:t>105</w:t>
            </w:r>
          </w:p>
        </w:tc>
        <w:tc>
          <w:tcPr>
            <w:tcW w:w="850"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3</w:t>
            </w:r>
          </w:p>
        </w:tc>
        <w:tc>
          <w:tcPr>
            <w:tcW w:w="851"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102</w:t>
            </w:r>
          </w:p>
        </w:tc>
        <w:tc>
          <w:tcPr>
            <w:tcW w:w="1417"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207</w:t>
            </w:r>
          </w:p>
        </w:tc>
      </w:tr>
      <w:tr w:rsidR="005977D6" w:rsidTr="005977D6">
        <w:trPr>
          <w:trHeight w:val="309"/>
        </w:trPr>
        <w:tc>
          <w:tcPr>
            <w:tcW w:w="4395"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rPr>
                <w:rFonts w:eastAsia="Calibri"/>
                <w:lang w:eastAsia="en-US"/>
              </w:rPr>
            </w:pPr>
            <w:r>
              <w:rPr>
                <w:rFonts w:eastAsia="Calibri"/>
                <w:lang w:eastAsia="en-US"/>
              </w:rPr>
              <w:t>Биохимия</w:t>
            </w:r>
          </w:p>
        </w:tc>
        <w:tc>
          <w:tcPr>
            <w:tcW w:w="1418"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rPr>
                <w:lang w:eastAsia="en-US"/>
              </w:rPr>
            </w:pPr>
            <w:proofErr w:type="gramStart"/>
            <w:r>
              <w:rPr>
                <w:lang w:eastAsia="en-US"/>
              </w:rPr>
              <w:t>ЭК</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lang w:eastAsia="en-US"/>
              </w:rPr>
            </w:pPr>
            <w:r>
              <w:rPr>
                <w:lang w:eastAsia="en-US"/>
              </w:rPr>
              <w:t>1</w:t>
            </w:r>
          </w:p>
        </w:tc>
        <w:tc>
          <w:tcPr>
            <w:tcW w:w="851"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lang w:eastAsia="en-US"/>
              </w:rPr>
            </w:pPr>
            <w:r>
              <w:rPr>
                <w:lang w:eastAsia="en-US"/>
              </w:rPr>
              <w:t>35</w:t>
            </w:r>
          </w:p>
        </w:tc>
        <w:tc>
          <w:tcPr>
            <w:tcW w:w="850"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34</w:t>
            </w:r>
          </w:p>
        </w:tc>
        <w:tc>
          <w:tcPr>
            <w:tcW w:w="1417"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69</w:t>
            </w:r>
          </w:p>
        </w:tc>
      </w:tr>
      <w:tr w:rsidR="005977D6" w:rsidTr="005977D6">
        <w:tc>
          <w:tcPr>
            <w:tcW w:w="4395"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rPr>
                <w:rFonts w:eastAsia="Calibri"/>
                <w:lang w:eastAsia="en-US"/>
              </w:rPr>
            </w:pPr>
            <w:r>
              <w:rPr>
                <w:rFonts w:eastAsia="Calibri"/>
                <w:lang w:eastAsia="en-US"/>
              </w:rPr>
              <w:t>Прикладная физика</w:t>
            </w:r>
          </w:p>
        </w:tc>
        <w:tc>
          <w:tcPr>
            <w:tcW w:w="1418"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rPr>
                <w:lang w:eastAsia="en-US"/>
              </w:rPr>
            </w:pPr>
            <w:proofErr w:type="gramStart"/>
            <w:r>
              <w:rPr>
                <w:lang w:eastAsia="en-US"/>
              </w:rPr>
              <w:t>ЭК</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lang w:eastAsia="en-US"/>
              </w:rPr>
            </w:pPr>
            <w:r>
              <w:rPr>
                <w:lang w:eastAsia="en-US"/>
              </w:rPr>
              <w:t>1</w:t>
            </w:r>
          </w:p>
        </w:tc>
        <w:tc>
          <w:tcPr>
            <w:tcW w:w="851"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lang w:eastAsia="en-US"/>
              </w:rPr>
            </w:pPr>
            <w:r>
              <w:rPr>
                <w:lang w:eastAsia="en-US"/>
              </w:rPr>
              <w:t>35</w:t>
            </w:r>
          </w:p>
        </w:tc>
        <w:tc>
          <w:tcPr>
            <w:tcW w:w="850"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lang w:eastAsia="en-US"/>
              </w:rPr>
            </w:pPr>
            <w:r>
              <w:rPr>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lang w:eastAsia="en-US"/>
              </w:rPr>
            </w:pPr>
            <w:r>
              <w:rPr>
                <w:lang w:eastAsia="en-US"/>
              </w:rPr>
              <w:t>34</w:t>
            </w:r>
          </w:p>
        </w:tc>
        <w:tc>
          <w:tcPr>
            <w:tcW w:w="1417"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lang w:eastAsia="en-US"/>
              </w:rPr>
            </w:pPr>
            <w:r>
              <w:rPr>
                <w:lang w:eastAsia="en-US"/>
              </w:rPr>
              <w:t>69</w:t>
            </w:r>
          </w:p>
        </w:tc>
      </w:tr>
      <w:tr w:rsidR="005977D6" w:rsidTr="005977D6">
        <w:tc>
          <w:tcPr>
            <w:tcW w:w="4395" w:type="dxa"/>
            <w:gridSpan w:val="2"/>
            <w:tcBorders>
              <w:top w:val="single" w:sz="4" w:space="0" w:color="auto"/>
              <w:left w:val="single" w:sz="4" w:space="0" w:color="auto"/>
              <w:bottom w:val="single" w:sz="4" w:space="0" w:color="auto"/>
              <w:right w:val="single" w:sz="4" w:space="0" w:color="auto"/>
            </w:tcBorders>
            <w:hideMark/>
          </w:tcPr>
          <w:p w:rsidR="005977D6" w:rsidRPr="0098635A" w:rsidRDefault="0098635A" w:rsidP="00C64553">
            <w:pPr>
              <w:rPr>
                <w:rFonts w:eastAsia="Calibri"/>
                <w:lang w:eastAsia="en-US"/>
              </w:rPr>
            </w:pPr>
            <w:r w:rsidRPr="0098635A">
              <w:rPr>
                <w:rFonts w:eastAsia="Calibri"/>
                <w:lang w:eastAsia="en-US"/>
              </w:rPr>
              <w:t>Трудные вопросы математики</w:t>
            </w:r>
          </w:p>
        </w:tc>
        <w:tc>
          <w:tcPr>
            <w:tcW w:w="1418" w:type="dxa"/>
            <w:gridSpan w:val="2"/>
            <w:tcBorders>
              <w:top w:val="single" w:sz="4" w:space="0" w:color="auto"/>
              <w:left w:val="single" w:sz="4" w:space="0" w:color="auto"/>
              <w:bottom w:val="single" w:sz="4" w:space="0" w:color="auto"/>
              <w:right w:val="single" w:sz="4" w:space="0" w:color="auto"/>
            </w:tcBorders>
          </w:tcPr>
          <w:p w:rsidR="005977D6" w:rsidRDefault="005977D6" w:rsidP="00C64553">
            <w:pPr>
              <w:rPr>
                <w:lang w:eastAsia="en-US"/>
              </w:rPr>
            </w:pPr>
            <w:proofErr w:type="gramStart"/>
            <w:r>
              <w:rPr>
                <w:lang w:eastAsia="en-US"/>
              </w:rPr>
              <w:t>ЭК</w:t>
            </w:r>
            <w:proofErr w:type="gramEnd"/>
          </w:p>
        </w:tc>
        <w:tc>
          <w:tcPr>
            <w:tcW w:w="992"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lang w:eastAsia="en-US"/>
              </w:rPr>
            </w:pPr>
            <w:r>
              <w:rPr>
                <w:lang w:eastAsia="en-US"/>
              </w:rPr>
              <w:t>1</w:t>
            </w:r>
          </w:p>
        </w:tc>
        <w:tc>
          <w:tcPr>
            <w:tcW w:w="851"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lang w:eastAsia="en-US"/>
              </w:rPr>
            </w:pPr>
            <w:r>
              <w:rPr>
                <w:lang w:eastAsia="en-US"/>
              </w:rPr>
              <w:t>35</w:t>
            </w:r>
          </w:p>
        </w:tc>
        <w:tc>
          <w:tcPr>
            <w:tcW w:w="850"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1</w:t>
            </w:r>
          </w:p>
        </w:tc>
        <w:tc>
          <w:tcPr>
            <w:tcW w:w="851"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34</w:t>
            </w:r>
          </w:p>
        </w:tc>
        <w:tc>
          <w:tcPr>
            <w:tcW w:w="1417"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lang w:eastAsia="en-US"/>
              </w:rPr>
            </w:pPr>
            <w:r>
              <w:rPr>
                <w:lang w:eastAsia="en-US"/>
              </w:rPr>
              <w:t>69</w:t>
            </w:r>
          </w:p>
        </w:tc>
      </w:tr>
      <w:tr w:rsidR="005977D6" w:rsidTr="005977D6">
        <w:tc>
          <w:tcPr>
            <w:tcW w:w="4395"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rPr>
                <w:rFonts w:eastAsia="Calibri"/>
                <w:b/>
                <w:lang w:eastAsia="en-US"/>
              </w:rPr>
            </w:pPr>
            <w:r>
              <w:rPr>
                <w:b/>
                <w:lang w:eastAsia="en-US"/>
              </w:rPr>
              <w:t>Всего часов</w:t>
            </w:r>
          </w:p>
        </w:tc>
        <w:tc>
          <w:tcPr>
            <w:tcW w:w="1418" w:type="dxa"/>
            <w:gridSpan w:val="2"/>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b/>
                <w:lang w:eastAsia="en-US"/>
              </w:rPr>
            </w:pPr>
            <w:r>
              <w:rPr>
                <w:b/>
                <w:lang w:eastAsia="en-US"/>
              </w:rPr>
              <w:t>10</w:t>
            </w:r>
          </w:p>
        </w:tc>
        <w:tc>
          <w:tcPr>
            <w:tcW w:w="851" w:type="dxa"/>
            <w:gridSpan w:val="2"/>
            <w:tcBorders>
              <w:top w:val="single" w:sz="4" w:space="0" w:color="auto"/>
              <w:left w:val="single" w:sz="4" w:space="0" w:color="auto"/>
              <w:bottom w:val="single" w:sz="4" w:space="0" w:color="auto"/>
              <w:right w:val="single" w:sz="4" w:space="0" w:color="auto"/>
            </w:tcBorders>
            <w:vAlign w:val="bottom"/>
            <w:hideMark/>
          </w:tcPr>
          <w:p w:rsidR="005977D6" w:rsidRPr="000F264F" w:rsidRDefault="005977D6" w:rsidP="00C64553">
            <w:pPr>
              <w:jc w:val="center"/>
              <w:rPr>
                <w:b/>
                <w:color w:val="000000"/>
              </w:rPr>
            </w:pPr>
            <w:r w:rsidRPr="000F264F">
              <w:rPr>
                <w:b/>
                <w:color w:val="000000"/>
              </w:rPr>
              <w:t>350</w:t>
            </w:r>
          </w:p>
        </w:tc>
        <w:tc>
          <w:tcPr>
            <w:tcW w:w="850" w:type="dxa"/>
            <w:tcBorders>
              <w:top w:val="single" w:sz="4" w:space="0" w:color="auto"/>
              <w:left w:val="single" w:sz="4" w:space="0" w:color="auto"/>
              <w:bottom w:val="single" w:sz="4" w:space="0" w:color="auto"/>
              <w:right w:val="single" w:sz="4" w:space="0" w:color="auto"/>
            </w:tcBorders>
            <w:vAlign w:val="bottom"/>
            <w:hideMark/>
          </w:tcPr>
          <w:p w:rsidR="005977D6" w:rsidRPr="000F264F" w:rsidRDefault="005977D6" w:rsidP="00C64553">
            <w:pPr>
              <w:jc w:val="center"/>
              <w:rPr>
                <w:b/>
                <w:color w:val="000000"/>
              </w:rPr>
            </w:pPr>
            <w:r w:rsidRPr="000F264F">
              <w:rPr>
                <w:b/>
                <w:color w:val="000000"/>
              </w:rPr>
              <w:t>10</w:t>
            </w:r>
          </w:p>
        </w:tc>
        <w:tc>
          <w:tcPr>
            <w:tcW w:w="851" w:type="dxa"/>
            <w:tcBorders>
              <w:top w:val="single" w:sz="4" w:space="0" w:color="auto"/>
              <w:left w:val="single" w:sz="4" w:space="0" w:color="auto"/>
              <w:bottom w:val="single" w:sz="4" w:space="0" w:color="auto"/>
              <w:right w:val="single" w:sz="4" w:space="0" w:color="auto"/>
            </w:tcBorders>
            <w:vAlign w:val="bottom"/>
            <w:hideMark/>
          </w:tcPr>
          <w:p w:rsidR="005977D6" w:rsidRPr="000F264F" w:rsidRDefault="005977D6" w:rsidP="00C64553">
            <w:pPr>
              <w:jc w:val="center"/>
              <w:rPr>
                <w:b/>
                <w:color w:val="000000"/>
              </w:rPr>
            </w:pPr>
            <w:r w:rsidRPr="000F264F">
              <w:rPr>
                <w:b/>
                <w:color w:val="000000"/>
              </w:rPr>
              <w:t>340</w:t>
            </w:r>
          </w:p>
        </w:tc>
        <w:tc>
          <w:tcPr>
            <w:tcW w:w="1417" w:type="dxa"/>
            <w:tcBorders>
              <w:top w:val="single" w:sz="4" w:space="0" w:color="auto"/>
              <w:left w:val="single" w:sz="4" w:space="0" w:color="auto"/>
              <w:bottom w:val="single" w:sz="4" w:space="0" w:color="auto"/>
              <w:right w:val="single" w:sz="4" w:space="0" w:color="auto"/>
            </w:tcBorders>
            <w:vAlign w:val="bottom"/>
            <w:hideMark/>
          </w:tcPr>
          <w:p w:rsidR="005977D6" w:rsidRPr="000F264F" w:rsidRDefault="005977D6" w:rsidP="00C64553">
            <w:pPr>
              <w:jc w:val="center"/>
              <w:rPr>
                <w:b/>
                <w:color w:val="000000"/>
              </w:rPr>
            </w:pPr>
            <w:r w:rsidRPr="000F264F">
              <w:rPr>
                <w:b/>
                <w:color w:val="000000"/>
              </w:rPr>
              <w:t>690</w:t>
            </w:r>
          </w:p>
        </w:tc>
      </w:tr>
      <w:tr w:rsidR="005977D6" w:rsidTr="005977D6">
        <w:tc>
          <w:tcPr>
            <w:tcW w:w="4395"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rPr>
                <w:rFonts w:eastAsia="Calibri"/>
                <w:b/>
                <w:lang w:eastAsia="en-US"/>
              </w:rPr>
            </w:pPr>
            <w:r>
              <w:rPr>
                <w:b/>
                <w:i/>
                <w:lang w:eastAsia="en-US"/>
              </w:rPr>
              <w:t>Предельно допустимая учебная нагрузка при 5-дневной учебной недели</w:t>
            </w:r>
          </w:p>
        </w:tc>
        <w:tc>
          <w:tcPr>
            <w:tcW w:w="1418" w:type="dxa"/>
            <w:gridSpan w:val="2"/>
            <w:tcBorders>
              <w:top w:val="single" w:sz="4" w:space="0" w:color="auto"/>
              <w:left w:val="single" w:sz="4" w:space="0" w:color="auto"/>
              <w:bottom w:val="single" w:sz="4" w:space="0" w:color="auto"/>
              <w:right w:val="single" w:sz="4" w:space="0" w:color="auto"/>
            </w:tcBorders>
          </w:tcPr>
          <w:p w:rsidR="005977D6" w:rsidRDefault="005977D6" w:rsidP="00C64553">
            <w:pPr>
              <w:jc w:val="center"/>
              <w:rPr>
                <w:b/>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b/>
                <w:lang w:eastAsia="en-US"/>
              </w:rPr>
            </w:pPr>
            <w:r>
              <w:rPr>
                <w:b/>
                <w:lang w:eastAsia="en-US"/>
              </w:rPr>
              <w:t>34</w:t>
            </w:r>
          </w:p>
        </w:tc>
        <w:tc>
          <w:tcPr>
            <w:tcW w:w="851"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b/>
                <w:lang w:eastAsia="en-US"/>
              </w:rPr>
            </w:pPr>
            <w:r>
              <w:rPr>
                <w:b/>
                <w:lang w:eastAsia="en-US"/>
              </w:rPr>
              <w:t>1190</w:t>
            </w:r>
          </w:p>
        </w:tc>
        <w:tc>
          <w:tcPr>
            <w:tcW w:w="850"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b/>
                <w:lang w:eastAsia="en-US"/>
              </w:rPr>
            </w:pPr>
            <w:r>
              <w:rPr>
                <w:rFonts w:eastAsia="Calibri"/>
                <w:b/>
                <w:lang w:eastAsia="en-US"/>
              </w:rPr>
              <w:t>34</w:t>
            </w:r>
          </w:p>
        </w:tc>
        <w:tc>
          <w:tcPr>
            <w:tcW w:w="851"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b/>
                <w:lang w:eastAsia="en-US"/>
              </w:rPr>
            </w:pPr>
            <w:r>
              <w:rPr>
                <w:rFonts w:eastAsia="Calibri"/>
                <w:b/>
                <w:lang w:eastAsia="en-US"/>
              </w:rPr>
              <w:t>1156</w:t>
            </w:r>
          </w:p>
        </w:tc>
        <w:tc>
          <w:tcPr>
            <w:tcW w:w="1417" w:type="dxa"/>
            <w:tcBorders>
              <w:top w:val="single" w:sz="4" w:space="0" w:color="auto"/>
              <w:left w:val="single" w:sz="4" w:space="0" w:color="auto"/>
              <w:bottom w:val="single" w:sz="4" w:space="0" w:color="auto"/>
              <w:right w:val="single" w:sz="4" w:space="0" w:color="auto"/>
            </w:tcBorders>
            <w:hideMark/>
          </w:tcPr>
          <w:p w:rsidR="005977D6" w:rsidRDefault="005977D6" w:rsidP="00C64553">
            <w:pPr>
              <w:jc w:val="center"/>
              <w:rPr>
                <w:rFonts w:eastAsia="Calibri"/>
                <w:b/>
                <w:lang w:eastAsia="en-US"/>
              </w:rPr>
            </w:pPr>
            <w:r>
              <w:rPr>
                <w:rFonts w:eastAsia="Calibri"/>
                <w:b/>
                <w:lang w:eastAsia="en-US"/>
              </w:rPr>
              <w:t>2346</w:t>
            </w:r>
          </w:p>
        </w:tc>
      </w:tr>
      <w:tr w:rsidR="005977D6" w:rsidTr="005977D6">
        <w:trPr>
          <w:trHeight w:val="284"/>
        </w:trPr>
        <w:tc>
          <w:tcPr>
            <w:tcW w:w="4395" w:type="dxa"/>
            <w:gridSpan w:val="2"/>
            <w:tcBorders>
              <w:top w:val="single" w:sz="4" w:space="0" w:color="auto"/>
              <w:left w:val="single" w:sz="4" w:space="0" w:color="auto"/>
              <w:bottom w:val="single" w:sz="4" w:space="0" w:color="auto"/>
              <w:right w:val="single" w:sz="4" w:space="0" w:color="auto"/>
            </w:tcBorders>
            <w:hideMark/>
          </w:tcPr>
          <w:p w:rsidR="005977D6" w:rsidRDefault="005977D6" w:rsidP="00C64553">
            <w:pPr>
              <w:rPr>
                <w:rFonts w:eastAsia="Calibri"/>
                <w:b/>
                <w:i/>
                <w:lang w:eastAsia="en-US"/>
              </w:rPr>
            </w:pPr>
            <w:r>
              <w:rPr>
                <w:b/>
                <w:i/>
                <w:lang w:eastAsia="en-US"/>
              </w:rPr>
              <w:t xml:space="preserve">Внеурочная деятельность </w:t>
            </w:r>
          </w:p>
        </w:tc>
        <w:tc>
          <w:tcPr>
            <w:tcW w:w="1418" w:type="dxa"/>
            <w:gridSpan w:val="2"/>
            <w:tcBorders>
              <w:top w:val="single" w:sz="4" w:space="0" w:color="auto"/>
              <w:left w:val="single" w:sz="4" w:space="0" w:color="auto"/>
              <w:bottom w:val="single" w:sz="4" w:space="0" w:color="auto"/>
              <w:right w:val="single" w:sz="4" w:space="0" w:color="auto"/>
            </w:tcBorders>
          </w:tcPr>
          <w:p w:rsidR="005977D6" w:rsidRDefault="005977D6" w:rsidP="00C64553">
            <w:pPr>
              <w:jc w:val="center"/>
              <w:rPr>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5977D6" w:rsidRPr="00B4438F" w:rsidRDefault="005977D6" w:rsidP="00C64553">
            <w:pPr>
              <w:jc w:val="center"/>
              <w:rPr>
                <w:b/>
                <w:lang w:eastAsia="en-US"/>
              </w:rPr>
            </w:pPr>
            <w:r w:rsidRPr="00B4438F">
              <w:rPr>
                <w:b/>
                <w:lang w:eastAsia="en-US"/>
              </w:rPr>
              <w:t>6</w:t>
            </w:r>
          </w:p>
        </w:tc>
        <w:tc>
          <w:tcPr>
            <w:tcW w:w="851" w:type="dxa"/>
            <w:gridSpan w:val="2"/>
            <w:tcBorders>
              <w:top w:val="single" w:sz="4" w:space="0" w:color="auto"/>
              <w:left w:val="single" w:sz="4" w:space="0" w:color="auto"/>
              <w:bottom w:val="single" w:sz="4" w:space="0" w:color="auto"/>
              <w:right w:val="single" w:sz="4" w:space="0" w:color="auto"/>
            </w:tcBorders>
          </w:tcPr>
          <w:p w:rsidR="005977D6" w:rsidRPr="00B4438F" w:rsidRDefault="005977D6" w:rsidP="00C64553">
            <w:pPr>
              <w:jc w:val="center"/>
              <w:rPr>
                <w:b/>
                <w:lang w:eastAsia="en-US"/>
              </w:rPr>
            </w:pPr>
            <w:r w:rsidRPr="00B4438F">
              <w:rPr>
                <w:b/>
                <w:lang w:eastAsia="en-US"/>
              </w:rPr>
              <w:t>210</w:t>
            </w:r>
          </w:p>
        </w:tc>
        <w:tc>
          <w:tcPr>
            <w:tcW w:w="850" w:type="dxa"/>
            <w:tcBorders>
              <w:top w:val="single" w:sz="4" w:space="0" w:color="auto"/>
              <w:left w:val="single" w:sz="4" w:space="0" w:color="auto"/>
              <w:bottom w:val="single" w:sz="4" w:space="0" w:color="auto"/>
              <w:right w:val="single" w:sz="4" w:space="0" w:color="auto"/>
            </w:tcBorders>
            <w:hideMark/>
          </w:tcPr>
          <w:p w:rsidR="005977D6" w:rsidRPr="00B4438F" w:rsidRDefault="005977D6" w:rsidP="00C64553">
            <w:pPr>
              <w:jc w:val="center"/>
              <w:rPr>
                <w:rFonts w:eastAsia="Calibri"/>
                <w:b/>
                <w:lang w:eastAsia="en-US"/>
              </w:rPr>
            </w:pPr>
            <w:r w:rsidRPr="00B4438F">
              <w:rPr>
                <w:rFonts w:eastAsia="Calibri"/>
                <w:b/>
                <w:lang w:eastAsia="en-US"/>
              </w:rPr>
              <w:t>6</w:t>
            </w:r>
          </w:p>
        </w:tc>
        <w:tc>
          <w:tcPr>
            <w:tcW w:w="851" w:type="dxa"/>
            <w:tcBorders>
              <w:top w:val="single" w:sz="4" w:space="0" w:color="auto"/>
              <w:left w:val="single" w:sz="4" w:space="0" w:color="auto"/>
              <w:bottom w:val="single" w:sz="4" w:space="0" w:color="auto"/>
              <w:right w:val="single" w:sz="4" w:space="0" w:color="auto"/>
            </w:tcBorders>
            <w:hideMark/>
          </w:tcPr>
          <w:p w:rsidR="005977D6" w:rsidRPr="00B4438F" w:rsidRDefault="005977D6" w:rsidP="00C64553">
            <w:pPr>
              <w:jc w:val="center"/>
              <w:rPr>
                <w:rFonts w:eastAsia="Calibri"/>
                <w:b/>
                <w:lang w:eastAsia="en-US"/>
              </w:rPr>
            </w:pPr>
            <w:r w:rsidRPr="00B4438F">
              <w:rPr>
                <w:rFonts w:eastAsia="Calibri"/>
                <w:b/>
                <w:lang w:eastAsia="en-US"/>
              </w:rPr>
              <w:t>204</w:t>
            </w:r>
          </w:p>
        </w:tc>
        <w:tc>
          <w:tcPr>
            <w:tcW w:w="1417" w:type="dxa"/>
            <w:tcBorders>
              <w:top w:val="single" w:sz="4" w:space="0" w:color="auto"/>
              <w:left w:val="single" w:sz="4" w:space="0" w:color="auto"/>
              <w:bottom w:val="single" w:sz="4" w:space="0" w:color="auto"/>
              <w:right w:val="single" w:sz="4" w:space="0" w:color="auto"/>
            </w:tcBorders>
            <w:hideMark/>
          </w:tcPr>
          <w:p w:rsidR="005977D6" w:rsidRPr="00B4438F" w:rsidRDefault="005977D6" w:rsidP="00C64553">
            <w:pPr>
              <w:jc w:val="center"/>
              <w:rPr>
                <w:rFonts w:eastAsia="Calibri"/>
                <w:b/>
                <w:lang w:eastAsia="en-US"/>
              </w:rPr>
            </w:pPr>
            <w:r w:rsidRPr="00B4438F">
              <w:rPr>
                <w:rFonts w:eastAsia="Calibri"/>
                <w:b/>
                <w:lang w:eastAsia="en-US"/>
              </w:rPr>
              <w:t>414</w:t>
            </w:r>
          </w:p>
        </w:tc>
      </w:tr>
      <w:tr w:rsidR="005977D6" w:rsidRPr="00247B8B" w:rsidTr="005977D6">
        <w:tc>
          <w:tcPr>
            <w:tcW w:w="10774" w:type="dxa"/>
            <w:gridSpan w:val="10"/>
            <w:tcBorders>
              <w:top w:val="single" w:sz="4" w:space="0" w:color="auto"/>
              <w:left w:val="single" w:sz="4" w:space="0" w:color="auto"/>
              <w:bottom w:val="single" w:sz="4" w:space="0" w:color="auto"/>
              <w:right w:val="single" w:sz="4" w:space="0" w:color="auto"/>
            </w:tcBorders>
            <w:hideMark/>
          </w:tcPr>
          <w:p w:rsidR="005977D6" w:rsidRPr="00D85124" w:rsidRDefault="005977D6" w:rsidP="00C64553">
            <w:pPr>
              <w:jc w:val="center"/>
              <w:rPr>
                <w:rFonts w:eastAsia="Calibri"/>
                <w:b/>
                <w:lang w:eastAsia="en-US"/>
              </w:rPr>
            </w:pPr>
          </w:p>
        </w:tc>
      </w:tr>
    </w:tbl>
    <w:p w:rsidR="005977D6" w:rsidRPr="00DA4D48" w:rsidRDefault="005977D6" w:rsidP="005977D6">
      <w:pPr>
        <w:tabs>
          <w:tab w:val="left" w:pos="540"/>
          <w:tab w:val="left" w:pos="5550"/>
        </w:tabs>
        <w:rPr>
          <w:sz w:val="22"/>
          <w:szCs w:val="22"/>
        </w:rPr>
      </w:pPr>
      <w:r w:rsidRPr="00DA4D48">
        <w:rPr>
          <w:sz w:val="22"/>
          <w:szCs w:val="22"/>
        </w:rPr>
        <w:t>*Третий час физ</w:t>
      </w:r>
      <w:r>
        <w:rPr>
          <w:sz w:val="22"/>
          <w:szCs w:val="22"/>
        </w:rPr>
        <w:t xml:space="preserve">ической </w:t>
      </w:r>
      <w:r w:rsidRPr="00DA4D48">
        <w:rPr>
          <w:sz w:val="22"/>
          <w:szCs w:val="22"/>
        </w:rPr>
        <w:t>культуры изучается за счет</w:t>
      </w:r>
      <w:r>
        <w:rPr>
          <w:sz w:val="22"/>
          <w:szCs w:val="22"/>
        </w:rPr>
        <w:t xml:space="preserve">  курса внеурочной деятельности «Сдам ГТО» </w:t>
      </w:r>
    </w:p>
    <w:p w:rsidR="005977D6" w:rsidRDefault="005977D6" w:rsidP="005977D6">
      <w:pPr>
        <w:spacing w:line="276" w:lineRule="auto"/>
        <w:jc w:val="center"/>
        <w:rPr>
          <w:b/>
        </w:rPr>
      </w:pPr>
    </w:p>
    <w:p w:rsidR="00843C07" w:rsidRDefault="00843C07" w:rsidP="0098635A">
      <w:pPr>
        <w:jc w:val="center"/>
        <w:rPr>
          <w:b/>
        </w:rPr>
      </w:pPr>
    </w:p>
    <w:p w:rsidR="000023A6" w:rsidRDefault="000023A6" w:rsidP="0098635A">
      <w:pPr>
        <w:jc w:val="center"/>
        <w:rPr>
          <w:b/>
        </w:rPr>
      </w:pPr>
      <w:r>
        <w:rPr>
          <w:b/>
        </w:rPr>
        <w:t>Внеурочная деятельность профильных классов</w:t>
      </w:r>
    </w:p>
    <w:p w:rsidR="0098635A" w:rsidRDefault="000023A6" w:rsidP="0098635A">
      <w:pPr>
        <w:jc w:val="center"/>
        <w:rPr>
          <w:b/>
        </w:rPr>
      </w:pPr>
      <w:r>
        <w:rPr>
          <w:b/>
        </w:rPr>
        <w:t xml:space="preserve">(социально-экономический, </w:t>
      </w:r>
      <w:proofErr w:type="gramStart"/>
      <w:r>
        <w:rPr>
          <w:b/>
        </w:rPr>
        <w:t>естественно-научный</w:t>
      </w:r>
      <w:proofErr w:type="gramEnd"/>
      <w:r>
        <w:rPr>
          <w:b/>
        </w:rPr>
        <w:t>)</w:t>
      </w:r>
    </w:p>
    <w:p w:rsidR="0098635A" w:rsidRPr="0098635A" w:rsidRDefault="0098635A" w:rsidP="0098635A">
      <w:pPr>
        <w:spacing w:line="274" w:lineRule="exact"/>
        <w:ind w:left="20" w:right="20" w:firstLine="547"/>
        <w:jc w:val="both"/>
        <w:rPr>
          <w:lang w:eastAsia="en-US"/>
        </w:rPr>
      </w:pPr>
    </w:p>
    <w:tbl>
      <w:tblPr>
        <w:tblStyle w:val="10"/>
        <w:tblpPr w:leftFromText="180" w:rightFromText="180" w:vertAnchor="text" w:horzAnchor="margin" w:tblpX="-176" w:tblpY="-33"/>
        <w:tblW w:w="10916" w:type="dxa"/>
        <w:tblLayout w:type="fixed"/>
        <w:tblLook w:val="0480" w:firstRow="0" w:lastRow="0" w:firstColumn="1" w:lastColumn="0" w:noHBand="0" w:noVBand="1"/>
      </w:tblPr>
      <w:tblGrid>
        <w:gridCol w:w="2660"/>
        <w:gridCol w:w="2302"/>
        <w:gridCol w:w="1701"/>
        <w:gridCol w:w="1985"/>
        <w:gridCol w:w="708"/>
        <w:gridCol w:w="567"/>
        <w:gridCol w:w="993"/>
      </w:tblGrid>
      <w:tr w:rsidR="0098635A" w:rsidRPr="0098635A" w:rsidTr="009D484E">
        <w:trPr>
          <w:trHeight w:val="274"/>
        </w:trPr>
        <w:tc>
          <w:tcPr>
            <w:tcW w:w="2660" w:type="dxa"/>
            <w:vMerge w:val="restart"/>
          </w:tcPr>
          <w:p w:rsidR="0098635A" w:rsidRPr="0098635A" w:rsidRDefault="0098635A" w:rsidP="009D484E">
            <w:pPr>
              <w:rPr>
                <w:b/>
              </w:rPr>
            </w:pPr>
            <w:r w:rsidRPr="0098635A">
              <w:rPr>
                <w:b/>
              </w:rPr>
              <w:t>Направления</w:t>
            </w:r>
          </w:p>
          <w:p w:rsidR="0098635A" w:rsidRPr="0098635A" w:rsidRDefault="0098635A" w:rsidP="009D484E">
            <w:r w:rsidRPr="0098635A">
              <w:rPr>
                <w:b/>
              </w:rPr>
              <w:t>внеурочной деятельности</w:t>
            </w:r>
          </w:p>
        </w:tc>
        <w:tc>
          <w:tcPr>
            <w:tcW w:w="2302" w:type="dxa"/>
            <w:vMerge w:val="restart"/>
          </w:tcPr>
          <w:p w:rsidR="0098635A" w:rsidRPr="0098635A" w:rsidRDefault="0098635A" w:rsidP="009D484E">
            <w:r w:rsidRPr="0098635A">
              <w:rPr>
                <w:b/>
              </w:rPr>
              <w:t>Название курса внеурочной деятельности</w:t>
            </w:r>
          </w:p>
        </w:tc>
        <w:tc>
          <w:tcPr>
            <w:tcW w:w="1701" w:type="dxa"/>
            <w:vMerge w:val="restart"/>
          </w:tcPr>
          <w:p w:rsidR="0098635A" w:rsidRPr="0098635A" w:rsidRDefault="0098635A" w:rsidP="009D484E">
            <w:pPr>
              <w:rPr>
                <w:b/>
              </w:rPr>
            </w:pPr>
            <w:r w:rsidRPr="0098635A">
              <w:rPr>
                <w:b/>
              </w:rPr>
              <w:t>Форма организации</w:t>
            </w:r>
          </w:p>
        </w:tc>
        <w:tc>
          <w:tcPr>
            <w:tcW w:w="1985" w:type="dxa"/>
            <w:vMerge w:val="restart"/>
          </w:tcPr>
          <w:p w:rsidR="0098635A" w:rsidRPr="0098635A" w:rsidRDefault="0098635A" w:rsidP="009D484E">
            <w:pPr>
              <w:rPr>
                <w:b/>
              </w:rPr>
            </w:pPr>
            <w:r w:rsidRPr="0098635A">
              <w:rPr>
                <w:b/>
              </w:rPr>
              <w:t>Форма аттестации</w:t>
            </w:r>
          </w:p>
        </w:tc>
        <w:tc>
          <w:tcPr>
            <w:tcW w:w="1275" w:type="dxa"/>
            <w:gridSpan w:val="2"/>
          </w:tcPr>
          <w:p w:rsidR="0098635A" w:rsidRPr="0098635A" w:rsidRDefault="0098635A" w:rsidP="009D484E">
            <w:pPr>
              <w:rPr>
                <w:b/>
              </w:rPr>
            </w:pPr>
            <w:r w:rsidRPr="0098635A">
              <w:rPr>
                <w:b/>
              </w:rPr>
              <w:t>Кол-во часов</w:t>
            </w:r>
          </w:p>
        </w:tc>
        <w:tc>
          <w:tcPr>
            <w:tcW w:w="993" w:type="dxa"/>
            <w:vMerge w:val="restart"/>
          </w:tcPr>
          <w:p w:rsidR="0098635A" w:rsidRPr="0098635A" w:rsidRDefault="0098635A" w:rsidP="009D484E">
            <w:pPr>
              <w:rPr>
                <w:b/>
              </w:rPr>
            </w:pPr>
            <w:r w:rsidRPr="0098635A">
              <w:rPr>
                <w:b/>
              </w:rPr>
              <w:t>за два года</w:t>
            </w:r>
          </w:p>
        </w:tc>
      </w:tr>
      <w:tr w:rsidR="0098635A" w:rsidRPr="0098635A" w:rsidTr="009D484E">
        <w:trPr>
          <w:trHeight w:val="477"/>
        </w:trPr>
        <w:tc>
          <w:tcPr>
            <w:tcW w:w="2660" w:type="dxa"/>
            <w:vMerge/>
          </w:tcPr>
          <w:p w:rsidR="0098635A" w:rsidRPr="0098635A" w:rsidRDefault="0098635A" w:rsidP="009D484E">
            <w:pPr>
              <w:rPr>
                <w:b/>
              </w:rPr>
            </w:pPr>
          </w:p>
        </w:tc>
        <w:tc>
          <w:tcPr>
            <w:tcW w:w="2302" w:type="dxa"/>
            <w:vMerge/>
          </w:tcPr>
          <w:p w:rsidR="0098635A" w:rsidRPr="0098635A" w:rsidRDefault="0098635A" w:rsidP="009D484E">
            <w:pPr>
              <w:rPr>
                <w:b/>
              </w:rPr>
            </w:pPr>
          </w:p>
        </w:tc>
        <w:tc>
          <w:tcPr>
            <w:tcW w:w="1701" w:type="dxa"/>
            <w:vMerge/>
          </w:tcPr>
          <w:p w:rsidR="0098635A" w:rsidRPr="0098635A" w:rsidRDefault="0098635A" w:rsidP="009D484E">
            <w:pPr>
              <w:rPr>
                <w:b/>
              </w:rPr>
            </w:pPr>
          </w:p>
        </w:tc>
        <w:tc>
          <w:tcPr>
            <w:tcW w:w="1985" w:type="dxa"/>
            <w:vMerge/>
          </w:tcPr>
          <w:p w:rsidR="0098635A" w:rsidRPr="0098635A" w:rsidRDefault="0098635A" w:rsidP="009D484E">
            <w:pPr>
              <w:rPr>
                <w:b/>
              </w:rPr>
            </w:pPr>
          </w:p>
        </w:tc>
        <w:tc>
          <w:tcPr>
            <w:tcW w:w="708" w:type="dxa"/>
          </w:tcPr>
          <w:p w:rsidR="0098635A" w:rsidRPr="0098635A" w:rsidRDefault="0098635A" w:rsidP="009D484E">
            <w:pPr>
              <w:rPr>
                <w:b/>
              </w:rPr>
            </w:pPr>
            <w:r w:rsidRPr="0098635A">
              <w:rPr>
                <w:b/>
              </w:rPr>
              <w:t xml:space="preserve">10 </w:t>
            </w:r>
          </w:p>
          <w:p w:rsidR="0098635A" w:rsidRPr="0098635A" w:rsidRDefault="0098635A" w:rsidP="009D484E">
            <w:pPr>
              <w:rPr>
                <w:b/>
              </w:rPr>
            </w:pPr>
            <w:proofErr w:type="spellStart"/>
            <w:r w:rsidRPr="0098635A">
              <w:rPr>
                <w:b/>
              </w:rPr>
              <w:t>кл</w:t>
            </w:r>
            <w:proofErr w:type="spellEnd"/>
          </w:p>
        </w:tc>
        <w:tc>
          <w:tcPr>
            <w:tcW w:w="567" w:type="dxa"/>
          </w:tcPr>
          <w:p w:rsidR="0098635A" w:rsidRPr="0098635A" w:rsidRDefault="0098635A" w:rsidP="009D484E">
            <w:pPr>
              <w:rPr>
                <w:b/>
              </w:rPr>
            </w:pPr>
            <w:r w:rsidRPr="0098635A">
              <w:rPr>
                <w:b/>
              </w:rPr>
              <w:t xml:space="preserve">11 </w:t>
            </w:r>
          </w:p>
          <w:p w:rsidR="0098635A" w:rsidRPr="0098635A" w:rsidRDefault="0098635A" w:rsidP="009D484E">
            <w:pPr>
              <w:rPr>
                <w:b/>
              </w:rPr>
            </w:pPr>
            <w:proofErr w:type="spellStart"/>
            <w:r w:rsidRPr="0098635A">
              <w:rPr>
                <w:b/>
              </w:rPr>
              <w:t>кл</w:t>
            </w:r>
            <w:proofErr w:type="spellEnd"/>
          </w:p>
        </w:tc>
        <w:tc>
          <w:tcPr>
            <w:tcW w:w="993" w:type="dxa"/>
            <w:vMerge/>
          </w:tcPr>
          <w:p w:rsidR="0098635A" w:rsidRPr="0098635A" w:rsidRDefault="0098635A" w:rsidP="009D484E">
            <w:pPr>
              <w:rPr>
                <w:b/>
              </w:rPr>
            </w:pPr>
          </w:p>
        </w:tc>
      </w:tr>
      <w:tr w:rsidR="0098635A" w:rsidRPr="0098635A" w:rsidTr="009D484E">
        <w:trPr>
          <w:trHeight w:val="300"/>
        </w:trPr>
        <w:tc>
          <w:tcPr>
            <w:tcW w:w="2660" w:type="dxa"/>
          </w:tcPr>
          <w:p w:rsidR="0098635A" w:rsidRPr="0098635A" w:rsidRDefault="0098635A" w:rsidP="009D484E">
            <w:r w:rsidRPr="0098635A">
              <w:t>Спортивно-оздоровительное</w:t>
            </w:r>
          </w:p>
        </w:tc>
        <w:tc>
          <w:tcPr>
            <w:tcW w:w="2302" w:type="dxa"/>
          </w:tcPr>
          <w:p w:rsidR="0098635A" w:rsidRPr="0098635A" w:rsidRDefault="0098635A" w:rsidP="009D484E">
            <w:r w:rsidRPr="0098635A">
              <w:t>Сдам ГТО</w:t>
            </w:r>
          </w:p>
        </w:tc>
        <w:tc>
          <w:tcPr>
            <w:tcW w:w="1701" w:type="dxa"/>
          </w:tcPr>
          <w:p w:rsidR="0098635A" w:rsidRPr="0098635A" w:rsidRDefault="0098635A" w:rsidP="009D484E">
            <w:r w:rsidRPr="0098635A">
              <w:t>секция</w:t>
            </w:r>
          </w:p>
        </w:tc>
        <w:tc>
          <w:tcPr>
            <w:tcW w:w="1985" w:type="dxa"/>
          </w:tcPr>
          <w:p w:rsidR="0098635A" w:rsidRPr="0098635A" w:rsidRDefault="0098635A" w:rsidP="009D484E">
            <w:r w:rsidRPr="0098635A">
              <w:t>Сдача норм ГТО</w:t>
            </w:r>
          </w:p>
        </w:tc>
        <w:tc>
          <w:tcPr>
            <w:tcW w:w="708" w:type="dxa"/>
          </w:tcPr>
          <w:p w:rsidR="0098635A" w:rsidRPr="0098635A" w:rsidRDefault="0098635A" w:rsidP="009D484E">
            <w:r w:rsidRPr="0098635A">
              <w:t>1</w:t>
            </w:r>
          </w:p>
        </w:tc>
        <w:tc>
          <w:tcPr>
            <w:tcW w:w="567" w:type="dxa"/>
          </w:tcPr>
          <w:p w:rsidR="0098635A" w:rsidRPr="0098635A" w:rsidRDefault="0098635A" w:rsidP="009D484E">
            <w:r w:rsidRPr="0098635A">
              <w:t>1</w:t>
            </w:r>
          </w:p>
        </w:tc>
        <w:tc>
          <w:tcPr>
            <w:tcW w:w="993" w:type="dxa"/>
          </w:tcPr>
          <w:p w:rsidR="0098635A" w:rsidRPr="0098635A" w:rsidRDefault="0098635A" w:rsidP="009D484E">
            <w:r w:rsidRPr="0098635A">
              <w:t>69</w:t>
            </w:r>
          </w:p>
        </w:tc>
      </w:tr>
      <w:tr w:rsidR="0098635A" w:rsidRPr="0098635A" w:rsidTr="009D484E">
        <w:trPr>
          <w:trHeight w:val="452"/>
        </w:trPr>
        <w:tc>
          <w:tcPr>
            <w:tcW w:w="2660" w:type="dxa"/>
          </w:tcPr>
          <w:p w:rsidR="0098635A" w:rsidRPr="0098635A" w:rsidRDefault="0098635A" w:rsidP="009D484E">
            <w:r w:rsidRPr="0098635A">
              <w:t>Духовно-нравственное</w:t>
            </w:r>
          </w:p>
        </w:tc>
        <w:tc>
          <w:tcPr>
            <w:tcW w:w="2302" w:type="dxa"/>
          </w:tcPr>
          <w:p w:rsidR="0098635A" w:rsidRPr="0098635A" w:rsidRDefault="0098635A" w:rsidP="009D484E">
            <w:pPr>
              <w:shd w:val="clear" w:color="auto" w:fill="FFFFFF"/>
            </w:pPr>
            <w:proofErr w:type="spellStart"/>
            <w:r w:rsidRPr="0098635A">
              <w:t>Юнармия</w:t>
            </w:r>
            <w:proofErr w:type="spellEnd"/>
          </w:p>
          <w:p w:rsidR="0098635A" w:rsidRPr="0098635A" w:rsidRDefault="0098635A" w:rsidP="009D484E">
            <w:pPr>
              <w:shd w:val="clear" w:color="auto" w:fill="FFFFFF"/>
              <w:rPr>
                <w:color w:val="000000"/>
              </w:rPr>
            </w:pPr>
          </w:p>
        </w:tc>
        <w:tc>
          <w:tcPr>
            <w:tcW w:w="1701" w:type="dxa"/>
          </w:tcPr>
          <w:p w:rsidR="0098635A" w:rsidRPr="0098635A" w:rsidRDefault="0098635A" w:rsidP="009D484E">
            <w:pPr>
              <w:shd w:val="clear" w:color="auto" w:fill="FFFFFF"/>
              <w:rPr>
                <w:color w:val="000000"/>
              </w:rPr>
            </w:pPr>
            <w:r w:rsidRPr="0098635A">
              <w:rPr>
                <w:color w:val="000000"/>
              </w:rPr>
              <w:t>патриотический клуб</w:t>
            </w:r>
          </w:p>
        </w:tc>
        <w:tc>
          <w:tcPr>
            <w:tcW w:w="1985" w:type="dxa"/>
          </w:tcPr>
          <w:p w:rsidR="0098635A" w:rsidRPr="0098635A" w:rsidRDefault="0098635A" w:rsidP="009D484E">
            <w:pPr>
              <w:shd w:val="clear" w:color="auto" w:fill="FFFFFF"/>
              <w:rPr>
                <w:color w:val="000000"/>
              </w:rPr>
            </w:pPr>
            <w:r w:rsidRPr="0098635A">
              <w:rPr>
                <w:color w:val="000000"/>
              </w:rPr>
              <w:t>Анкетирование, мониторинг</w:t>
            </w:r>
          </w:p>
        </w:tc>
        <w:tc>
          <w:tcPr>
            <w:tcW w:w="708" w:type="dxa"/>
          </w:tcPr>
          <w:p w:rsidR="0098635A" w:rsidRPr="0098635A" w:rsidRDefault="0098635A" w:rsidP="009D484E">
            <w:pPr>
              <w:shd w:val="clear" w:color="auto" w:fill="FFFFFF"/>
              <w:rPr>
                <w:color w:val="000000"/>
              </w:rPr>
            </w:pPr>
            <w:r w:rsidRPr="0098635A">
              <w:rPr>
                <w:color w:val="000000"/>
              </w:rPr>
              <w:t>0,5</w:t>
            </w:r>
          </w:p>
        </w:tc>
        <w:tc>
          <w:tcPr>
            <w:tcW w:w="567" w:type="dxa"/>
          </w:tcPr>
          <w:p w:rsidR="0098635A" w:rsidRPr="0098635A" w:rsidRDefault="0098635A" w:rsidP="009D484E">
            <w:pPr>
              <w:shd w:val="clear" w:color="auto" w:fill="FFFFFF"/>
              <w:rPr>
                <w:color w:val="000000"/>
              </w:rPr>
            </w:pPr>
            <w:r w:rsidRPr="0098635A">
              <w:rPr>
                <w:color w:val="000000"/>
              </w:rPr>
              <w:t>0,5</w:t>
            </w:r>
          </w:p>
        </w:tc>
        <w:tc>
          <w:tcPr>
            <w:tcW w:w="993" w:type="dxa"/>
          </w:tcPr>
          <w:p w:rsidR="0098635A" w:rsidRPr="0098635A" w:rsidRDefault="0098635A" w:rsidP="009D484E">
            <w:pPr>
              <w:shd w:val="clear" w:color="auto" w:fill="FFFFFF"/>
              <w:rPr>
                <w:color w:val="000000"/>
              </w:rPr>
            </w:pPr>
            <w:r w:rsidRPr="0098635A">
              <w:rPr>
                <w:color w:val="000000"/>
              </w:rPr>
              <w:t>34,5</w:t>
            </w:r>
          </w:p>
        </w:tc>
      </w:tr>
      <w:tr w:rsidR="0098635A" w:rsidRPr="0098635A" w:rsidTr="009D484E">
        <w:trPr>
          <w:trHeight w:val="923"/>
        </w:trPr>
        <w:tc>
          <w:tcPr>
            <w:tcW w:w="2660" w:type="dxa"/>
          </w:tcPr>
          <w:p w:rsidR="0098635A" w:rsidRPr="0098635A" w:rsidRDefault="0098635A" w:rsidP="009D484E">
            <w:r w:rsidRPr="0098635A">
              <w:t>Социальное</w:t>
            </w:r>
          </w:p>
        </w:tc>
        <w:tc>
          <w:tcPr>
            <w:tcW w:w="2302" w:type="dxa"/>
          </w:tcPr>
          <w:p w:rsidR="0098635A" w:rsidRPr="0098635A" w:rsidRDefault="0098635A" w:rsidP="009D484E">
            <w:pPr>
              <w:shd w:val="clear" w:color="auto" w:fill="FFFFFF"/>
            </w:pPr>
            <w:proofErr w:type="spellStart"/>
            <w:r w:rsidRPr="0098635A">
              <w:t>Семьеведение</w:t>
            </w:r>
            <w:proofErr w:type="spellEnd"/>
            <w:r w:rsidRPr="0098635A">
              <w:t>. Культура взаимоотношений</w:t>
            </w:r>
          </w:p>
        </w:tc>
        <w:tc>
          <w:tcPr>
            <w:tcW w:w="1701" w:type="dxa"/>
          </w:tcPr>
          <w:p w:rsidR="0098635A" w:rsidRPr="0098635A" w:rsidRDefault="0098635A" w:rsidP="009D484E">
            <w:pPr>
              <w:shd w:val="clear" w:color="auto" w:fill="FFFFFF"/>
              <w:rPr>
                <w:color w:val="000000"/>
              </w:rPr>
            </w:pPr>
            <w:r w:rsidRPr="0098635A">
              <w:rPr>
                <w:color w:val="000000"/>
              </w:rPr>
              <w:t>курс</w:t>
            </w:r>
          </w:p>
        </w:tc>
        <w:tc>
          <w:tcPr>
            <w:tcW w:w="1985" w:type="dxa"/>
          </w:tcPr>
          <w:p w:rsidR="0098635A" w:rsidRPr="0098635A" w:rsidRDefault="0098635A" w:rsidP="009D484E">
            <w:pPr>
              <w:shd w:val="clear" w:color="auto" w:fill="FFFFFF"/>
              <w:rPr>
                <w:color w:val="000000"/>
              </w:rPr>
            </w:pPr>
            <w:r w:rsidRPr="0098635A">
              <w:rPr>
                <w:color w:val="000000"/>
              </w:rPr>
              <w:t>Анкетирование, мониторинг</w:t>
            </w:r>
          </w:p>
        </w:tc>
        <w:tc>
          <w:tcPr>
            <w:tcW w:w="708" w:type="dxa"/>
          </w:tcPr>
          <w:p w:rsidR="0098635A" w:rsidRPr="0098635A" w:rsidRDefault="0098635A" w:rsidP="009D484E">
            <w:pPr>
              <w:shd w:val="clear" w:color="auto" w:fill="FFFFFF"/>
              <w:rPr>
                <w:color w:val="000000"/>
              </w:rPr>
            </w:pPr>
            <w:r w:rsidRPr="0098635A">
              <w:rPr>
                <w:color w:val="000000"/>
              </w:rPr>
              <w:t>0,5</w:t>
            </w:r>
          </w:p>
        </w:tc>
        <w:tc>
          <w:tcPr>
            <w:tcW w:w="567" w:type="dxa"/>
          </w:tcPr>
          <w:p w:rsidR="0098635A" w:rsidRPr="0098635A" w:rsidRDefault="0098635A" w:rsidP="009D484E">
            <w:pPr>
              <w:shd w:val="clear" w:color="auto" w:fill="FFFFFF"/>
              <w:rPr>
                <w:color w:val="000000"/>
              </w:rPr>
            </w:pPr>
            <w:r w:rsidRPr="0098635A">
              <w:rPr>
                <w:color w:val="000000"/>
              </w:rPr>
              <w:t xml:space="preserve"> 0,5</w:t>
            </w:r>
          </w:p>
        </w:tc>
        <w:tc>
          <w:tcPr>
            <w:tcW w:w="993" w:type="dxa"/>
          </w:tcPr>
          <w:p w:rsidR="0098635A" w:rsidRPr="0098635A" w:rsidRDefault="0098635A" w:rsidP="009D484E">
            <w:pPr>
              <w:shd w:val="clear" w:color="auto" w:fill="FFFFFF"/>
              <w:rPr>
                <w:color w:val="000000"/>
              </w:rPr>
            </w:pPr>
            <w:r w:rsidRPr="0098635A">
              <w:rPr>
                <w:color w:val="000000"/>
              </w:rPr>
              <w:t>34,5</w:t>
            </w:r>
          </w:p>
        </w:tc>
      </w:tr>
      <w:tr w:rsidR="002E5F6C" w:rsidRPr="0098635A" w:rsidTr="009D484E">
        <w:trPr>
          <w:trHeight w:val="465"/>
        </w:trPr>
        <w:tc>
          <w:tcPr>
            <w:tcW w:w="2660" w:type="dxa"/>
            <w:vMerge w:val="restart"/>
          </w:tcPr>
          <w:p w:rsidR="002E5F6C" w:rsidRPr="0098635A" w:rsidRDefault="002E5F6C" w:rsidP="009D484E">
            <w:proofErr w:type="spellStart"/>
            <w:r w:rsidRPr="0098635A">
              <w:t>Общеинтеллектуальное</w:t>
            </w:r>
            <w:proofErr w:type="spellEnd"/>
          </w:p>
        </w:tc>
        <w:tc>
          <w:tcPr>
            <w:tcW w:w="2302" w:type="dxa"/>
          </w:tcPr>
          <w:p w:rsidR="002E5F6C" w:rsidRPr="0098635A" w:rsidRDefault="002E5F6C" w:rsidP="009D484E">
            <w:pPr>
              <w:shd w:val="clear" w:color="auto" w:fill="FFFFFF"/>
            </w:pPr>
            <w:r w:rsidRPr="0098635A">
              <w:t>Математика+</w:t>
            </w:r>
          </w:p>
          <w:p w:rsidR="002E5F6C" w:rsidRPr="0098635A" w:rsidRDefault="002E5F6C" w:rsidP="009D484E">
            <w:pPr>
              <w:shd w:val="clear" w:color="auto" w:fill="FFFFFF"/>
            </w:pPr>
            <w:r w:rsidRPr="0098635A">
              <w:t xml:space="preserve"> </w:t>
            </w:r>
          </w:p>
        </w:tc>
        <w:tc>
          <w:tcPr>
            <w:tcW w:w="1701" w:type="dxa"/>
          </w:tcPr>
          <w:p w:rsidR="002E5F6C" w:rsidRPr="0098635A" w:rsidRDefault="002E5F6C" w:rsidP="009D484E">
            <w:r w:rsidRPr="0098635A">
              <w:rPr>
                <w:color w:val="000000"/>
              </w:rPr>
              <w:t>кружок</w:t>
            </w:r>
          </w:p>
        </w:tc>
        <w:tc>
          <w:tcPr>
            <w:tcW w:w="1985" w:type="dxa"/>
          </w:tcPr>
          <w:p w:rsidR="002E5F6C" w:rsidRPr="0098635A" w:rsidRDefault="002E5F6C" w:rsidP="009D484E">
            <w:pPr>
              <w:shd w:val="clear" w:color="auto" w:fill="FFFFFF"/>
              <w:rPr>
                <w:color w:val="000000"/>
              </w:rPr>
            </w:pPr>
            <w:r w:rsidRPr="0098635A">
              <w:rPr>
                <w:color w:val="000000"/>
              </w:rPr>
              <w:t>Тестирование</w:t>
            </w:r>
          </w:p>
        </w:tc>
        <w:tc>
          <w:tcPr>
            <w:tcW w:w="708" w:type="dxa"/>
          </w:tcPr>
          <w:p w:rsidR="002E5F6C" w:rsidRPr="0098635A" w:rsidRDefault="002E5F6C" w:rsidP="009D484E">
            <w:pPr>
              <w:shd w:val="clear" w:color="auto" w:fill="FFFFFF"/>
              <w:rPr>
                <w:color w:val="000000"/>
              </w:rPr>
            </w:pPr>
            <w:r w:rsidRPr="0098635A">
              <w:rPr>
                <w:color w:val="000000"/>
              </w:rPr>
              <w:t>1</w:t>
            </w:r>
          </w:p>
        </w:tc>
        <w:tc>
          <w:tcPr>
            <w:tcW w:w="567" w:type="dxa"/>
          </w:tcPr>
          <w:p w:rsidR="002E5F6C" w:rsidRPr="0098635A" w:rsidRDefault="002E5F6C" w:rsidP="009D484E">
            <w:pPr>
              <w:shd w:val="clear" w:color="auto" w:fill="FFFFFF"/>
              <w:rPr>
                <w:color w:val="000000"/>
              </w:rPr>
            </w:pPr>
            <w:r w:rsidRPr="0098635A">
              <w:rPr>
                <w:color w:val="000000"/>
              </w:rPr>
              <w:t>1</w:t>
            </w:r>
          </w:p>
        </w:tc>
        <w:tc>
          <w:tcPr>
            <w:tcW w:w="993" w:type="dxa"/>
          </w:tcPr>
          <w:p w:rsidR="002E5F6C" w:rsidRPr="0098635A" w:rsidRDefault="002E5F6C" w:rsidP="009D484E">
            <w:pPr>
              <w:shd w:val="clear" w:color="auto" w:fill="FFFFFF"/>
              <w:rPr>
                <w:color w:val="000000"/>
              </w:rPr>
            </w:pPr>
            <w:r w:rsidRPr="0098635A">
              <w:rPr>
                <w:color w:val="000000"/>
              </w:rPr>
              <w:t>69</w:t>
            </w:r>
          </w:p>
        </w:tc>
      </w:tr>
      <w:tr w:rsidR="002E5F6C" w:rsidRPr="0098635A" w:rsidTr="009D484E">
        <w:trPr>
          <w:trHeight w:val="537"/>
        </w:trPr>
        <w:tc>
          <w:tcPr>
            <w:tcW w:w="2660" w:type="dxa"/>
            <w:vMerge/>
          </w:tcPr>
          <w:p w:rsidR="002E5F6C" w:rsidRPr="0098635A" w:rsidRDefault="002E5F6C" w:rsidP="009D484E"/>
        </w:tc>
        <w:tc>
          <w:tcPr>
            <w:tcW w:w="2302" w:type="dxa"/>
          </w:tcPr>
          <w:p w:rsidR="002E5F6C" w:rsidRPr="0098635A" w:rsidRDefault="002E5F6C" w:rsidP="009D484E">
            <w:pPr>
              <w:shd w:val="clear" w:color="auto" w:fill="FFFFFF"/>
            </w:pPr>
            <w:r w:rsidRPr="0098635A">
              <w:t>Финансовая грамотность</w:t>
            </w:r>
          </w:p>
        </w:tc>
        <w:tc>
          <w:tcPr>
            <w:tcW w:w="1701" w:type="dxa"/>
          </w:tcPr>
          <w:p w:rsidR="002E5F6C" w:rsidRPr="0098635A" w:rsidRDefault="002E5F6C" w:rsidP="009D484E">
            <w:r w:rsidRPr="0098635A">
              <w:rPr>
                <w:color w:val="000000"/>
              </w:rPr>
              <w:t>кружок</w:t>
            </w:r>
          </w:p>
        </w:tc>
        <w:tc>
          <w:tcPr>
            <w:tcW w:w="1985" w:type="dxa"/>
          </w:tcPr>
          <w:p w:rsidR="002E5F6C" w:rsidRPr="0098635A" w:rsidRDefault="002E5F6C" w:rsidP="009D484E">
            <w:pPr>
              <w:shd w:val="clear" w:color="auto" w:fill="FFFFFF"/>
              <w:rPr>
                <w:color w:val="000000"/>
              </w:rPr>
            </w:pPr>
            <w:r w:rsidRPr="0098635A">
              <w:rPr>
                <w:color w:val="000000"/>
              </w:rPr>
              <w:t>Тестирование</w:t>
            </w:r>
          </w:p>
        </w:tc>
        <w:tc>
          <w:tcPr>
            <w:tcW w:w="708" w:type="dxa"/>
          </w:tcPr>
          <w:p w:rsidR="002E5F6C" w:rsidRPr="0098635A" w:rsidRDefault="002E5F6C" w:rsidP="009D484E">
            <w:pPr>
              <w:shd w:val="clear" w:color="auto" w:fill="FFFFFF"/>
              <w:rPr>
                <w:color w:val="000000"/>
              </w:rPr>
            </w:pPr>
            <w:r w:rsidRPr="0098635A">
              <w:rPr>
                <w:color w:val="000000"/>
              </w:rPr>
              <w:t>1</w:t>
            </w:r>
          </w:p>
        </w:tc>
        <w:tc>
          <w:tcPr>
            <w:tcW w:w="567" w:type="dxa"/>
          </w:tcPr>
          <w:p w:rsidR="002E5F6C" w:rsidRPr="0098635A" w:rsidRDefault="002E5F6C" w:rsidP="009D484E">
            <w:pPr>
              <w:shd w:val="clear" w:color="auto" w:fill="FFFFFF"/>
              <w:rPr>
                <w:color w:val="000000"/>
              </w:rPr>
            </w:pPr>
            <w:r w:rsidRPr="0098635A">
              <w:rPr>
                <w:color w:val="000000"/>
              </w:rPr>
              <w:t>1</w:t>
            </w:r>
          </w:p>
        </w:tc>
        <w:tc>
          <w:tcPr>
            <w:tcW w:w="993" w:type="dxa"/>
          </w:tcPr>
          <w:p w:rsidR="002E5F6C" w:rsidRPr="0098635A" w:rsidRDefault="002E5F6C" w:rsidP="009D484E">
            <w:pPr>
              <w:shd w:val="clear" w:color="auto" w:fill="FFFFFF"/>
              <w:rPr>
                <w:color w:val="000000"/>
              </w:rPr>
            </w:pPr>
            <w:r w:rsidRPr="0098635A">
              <w:rPr>
                <w:color w:val="000000"/>
              </w:rPr>
              <w:t>34,5</w:t>
            </w:r>
          </w:p>
        </w:tc>
      </w:tr>
      <w:tr w:rsidR="002E5F6C" w:rsidRPr="0098635A" w:rsidTr="009D484E">
        <w:trPr>
          <w:trHeight w:val="537"/>
        </w:trPr>
        <w:tc>
          <w:tcPr>
            <w:tcW w:w="2660" w:type="dxa"/>
            <w:vMerge/>
          </w:tcPr>
          <w:p w:rsidR="002E5F6C" w:rsidRPr="0098635A" w:rsidRDefault="002E5F6C" w:rsidP="009D484E"/>
        </w:tc>
        <w:tc>
          <w:tcPr>
            <w:tcW w:w="2302" w:type="dxa"/>
          </w:tcPr>
          <w:p w:rsidR="002E5F6C" w:rsidRPr="0098635A" w:rsidRDefault="009D484E" w:rsidP="009D484E">
            <w:pPr>
              <w:shd w:val="clear" w:color="auto" w:fill="FFFFFF"/>
            </w:pPr>
            <w:r>
              <w:t>Программирование</w:t>
            </w:r>
          </w:p>
        </w:tc>
        <w:tc>
          <w:tcPr>
            <w:tcW w:w="1701" w:type="dxa"/>
          </w:tcPr>
          <w:p w:rsidR="002E5F6C" w:rsidRPr="0098635A" w:rsidRDefault="002E5F6C" w:rsidP="009D484E">
            <w:pPr>
              <w:shd w:val="clear" w:color="auto" w:fill="FFFFFF"/>
              <w:rPr>
                <w:color w:val="000000"/>
              </w:rPr>
            </w:pPr>
            <w:r w:rsidRPr="0098635A">
              <w:rPr>
                <w:color w:val="000000"/>
              </w:rPr>
              <w:t>курс</w:t>
            </w:r>
          </w:p>
        </w:tc>
        <w:tc>
          <w:tcPr>
            <w:tcW w:w="1985" w:type="dxa"/>
          </w:tcPr>
          <w:p w:rsidR="002E5F6C" w:rsidRPr="0098635A" w:rsidRDefault="002E5F6C" w:rsidP="009D484E">
            <w:pPr>
              <w:shd w:val="clear" w:color="auto" w:fill="FFFFFF"/>
              <w:rPr>
                <w:color w:val="000000"/>
              </w:rPr>
            </w:pPr>
            <w:r w:rsidRPr="0098635A">
              <w:rPr>
                <w:color w:val="000000"/>
              </w:rPr>
              <w:t>Тестирование</w:t>
            </w:r>
          </w:p>
        </w:tc>
        <w:tc>
          <w:tcPr>
            <w:tcW w:w="708" w:type="dxa"/>
          </w:tcPr>
          <w:p w:rsidR="002E5F6C" w:rsidRPr="0098635A" w:rsidRDefault="002E5F6C" w:rsidP="009D484E">
            <w:pPr>
              <w:shd w:val="clear" w:color="auto" w:fill="FFFFFF"/>
              <w:rPr>
                <w:color w:val="000000"/>
              </w:rPr>
            </w:pPr>
            <w:r w:rsidRPr="0098635A">
              <w:rPr>
                <w:color w:val="000000"/>
              </w:rPr>
              <w:t xml:space="preserve"> 1</w:t>
            </w:r>
          </w:p>
        </w:tc>
        <w:tc>
          <w:tcPr>
            <w:tcW w:w="567" w:type="dxa"/>
          </w:tcPr>
          <w:p w:rsidR="002E5F6C" w:rsidRPr="0098635A" w:rsidRDefault="002E5F6C" w:rsidP="009D484E">
            <w:pPr>
              <w:shd w:val="clear" w:color="auto" w:fill="FFFFFF"/>
              <w:rPr>
                <w:color w:val="000000"/>
              </w:rPr>
            </w:pPr>
            <w:r w:rsidRPr="0098635A">
              <w:rPr>
                <w:color w:val="000000"/>
              </w:rPr>
              <w:t>1</w:t>
            </w:r>
          </w:p>
        </w:tc>
        <w:tc>
          <w:tcPr>
            <w:tcW w:w="993" w:type="dxa"/>
          </w:tcPr>
          <w:p w:rsidR="002E5F6C" w:rsidRPr="0098635A" w:rsidRDefault="002E5F6C" w:rsidP="009D484E">
            <w:pPr>
              <w:shd w:val="clear" w:color="auto" w:fill="FFFFFF"/>
              <w:rPr>
                <w:color w:val="000000"/>
              </w:rPr>
            </w:pPr>
            <w:r w:rsidRPr="0098635A">
              <w:rPr>
                <w:color w:val="000000"/>
              </w:rPr>
              <w:t>69</w:t>
            </w:r>
          </w:p>
        </w:tc>
      </w:tr>
      <w:tr w:rsidR="002E5F6C" w:rsidRPr="0098635A" w:rsidTr="009D484E">
        <w:trPr>
          <w:trHeight w:val="311"/>
        </w:trPr>
        <w:tc>
          <w:tcPr>
            <w:tcW w:w="2660" w:type="dxa"/>
          </w:tcPr>
          <w:p w:rsidR="002E5F6C" w:rsidRPr="0098635A" w:rsidRDefault="002E5F6C" w:rsidP="009D484E">
            <w:r w:rsidRPr="0098635A">
              <w:t>Общекультурное</w:t>
            </w:r>
          </w:p>
        </w:tc>
        <w:tc>
          <w:tcPr>
            <w:tcW w:w="2302" w:type="dxa"/>
          </w:tcPr>
          <w:p w:rsidR="002E5F6C" w:rsidRPr="0098635A" w:rsidRDefault="002E5F6C" w:rsidP="009D484E">
            <w:pPr>
              <w:rPr>
                <w:color w:val="000000"/>
              </w:rPr>
            </w:pPr>
            <w:r w:rsidRPr="0098635A">
              <w:rPr>
                <w:color w:val="000000"/>
              </w:rPr>
              <w:t>Курс практической грамотности</w:t>
            </w:r>
          </w:p>
        </w:tc>
        <w:tc>
          <w:tcPr>
            <w:tcW w:w="1701" w:type="dxa"/>
          </w:tcPr>
          <w:p w:rsidR="002E5F6C" w:rsidRPr="0098635A" w:rsidRDefault="002E5F6C" w:rsidP="009D484E">
            <w:r w:rsidRPr="0098635A">
              <w:rPr>
                <w:color w:val="000000"/>
              </w:rPr>
              <w:t>курс</w:t>
            </w:r>
          </w:p>
        </w:tc>
        <w:tc>
          <w:tcPr>
            <w:tcW w:w="1985" w:type="dxa"/>
          </w:tcPr>
          <w:p w:rsidR="002E5F6C" w:rsidRPr="0098635A" w:rsidRDefault="002E5F6C" w:rsidP="009D484E">
            <w:pPr>
              <w:rPr>
                <w:color w:val="000000"/>
              </w:rPr>
            </w:pPr>
            <w:r w:rsidRPr="0098635A">
              <w:rPr>
                <w:color w:val="000000"/>
              </w:rPr>
              <w:t>Тестирование</w:t>
            </w:r>
          </w:p>
        </w:tc>
        <w:tc>
          <w:tcPr>
            <w:tcW w:w="708" w:type="dxa"/>
          </w:tcPr>
          <w:p w:rsidR="002E5F6C" w:rsidRPr="0098635A" w:rsidRDefault="002E5F6C" w:rsidP="009D484E">
            <w:pPr>
              <w:rPr>
                <w:color w:val="000000"/>
              </w:rPr>
            </w:pPr>
            <w:r w:rsidRPr="0098635A">
              <w:rPr>
                <w:color w:val="000000"/>
              </w:rPr>
              <w:t>1</w:t>
            </w:r>
          </w:p>
        </w:tc>
        <w:tc>
          <w:tcPr>
            <w:tcW w:w="567" w:type="dxa"/>
          </w:tcPr>
          <w:p w:rsidR="002E5F6C" w:rsidRPr="0098635A" w:rsidRDefault="002E5F6C" w:rsidP="009D484E">
            <w:pPr>
              <w:rPr>
                <w:color w:val="000000"/>
              </w:rPr>
            </w:pPr>
            <w:r w:rsidRPr="0098635A">
              <w:rPr>
                <w:color w:val="000000"/>
              </w:rPr>
              <w:t>1</w:t>
            </w:r>
          </w:p>
        </w:tc>
        <w:tc>
          <w:tcPr>
            <w:tcW w:w="993" w:type="dxa"/>
          </w:tcPr>
          <w:p w:rsidR="002E5F6C" w:rsidRPr="0098635A" w:rsidRDefault="002E5F6C" w:rsidP="009D484E">
            <w:pPr>
              <w:rPr>
                <w:color w:val="000000"/>
              </w:rPr>
            </w:pPr>
            <w:r w:rsidRPr="0098635A">
              <w:rPr>
                <w:color w:val="000000"/>
              </w:rPr>
              <w:t>69</w:t>
            </w:r>
          </w:p>
        </w:tc>
      </w:tr>
      <w:tr w:rsidR="002E5F6C" w:rsidRPr="0098635A" w:rsidTr="009D484E">
        <w:trPr>
          <w:trHeight w:val="311"/>
        </w:trPr>
        <w:tc>
          <w:tcPr>
            <w:tcW w:w="2660" w:type="dxa"/>
          </w:tcPr>
          <w:p w:rsidR="002E5F6C" w:rsidRPr="0098635A" w:rsidRDefault="002E5F6C" w:rsidP="009D484E"/>
        </w:tc>
        <w:tc>
          <w:tcPr>
            <w:tcW w:w="2302" w:type="dxa"/>
          </w:tcPr>
          <w:p w:rsidR="002E5F6C" w:rsidRPr="0098635A" w:rsidRDefault="002E5F6C" w:rsidP="009D484E">
            <w:pPr>
              <w:rPr>
                <w:color w:val="000000"/>
              </w:rPr>
            </w:pPr>
          </w:p>
        </w:tc>
        <w:tc>
          <w:tcPr>
            <w:tcW w:w="1701" w:type="dxa"/>
          </w:tcPr>
          <w:p w:rsidR="002E5F6C" w:rsidRPr="0098635A" w:rsidRDefault="002E5F6C" w:rsidP="009D484E">
            <w:pPr>
              <w:rPr>
                <w:color w:val="000000"/>
              </w:rPr>
            </w:pPr>
          </w:p>
        </w:tc>
        <w:tc>
          <w:tcPr>
            <w:tcW w:w="1985" w:type="dxa"/>
          </w:tcPr>
          <w:p w:rsidR="002E5F6C" w:rsidRPr="0098635A" w:rsidRDefault="002E5F6C" w:rsidP="009D484E">
            <w:pPr>
              <w:rPr>
                <w:b/>
                <w:color w:val="000000"/>
              </w:rPr>
            </w:pPr>
            <w:r w:rsidRPr="0098635A">
              <w:rPr>
                <w:b/>
                <w:color w:val="000000"/>
              </w:rPr>
              <w:t>ИТОГО:</w:t>
            </w:r>
          </w:p>
        </w:tc>
        <w:tc>
          <w:tcPr>
            <w:tcW w:w="708" w:type="dxa"/>
          </w:tcPr>
          <w:p w:rsidR="002E5F6C" w:rsidRPr="0098635A" w:rsidRDefault="002E5F6C" w:rsidP="009D484E">
            <w:pPr>
              <w:rPr>
                <w:b/>
                <w:color w:val="000000"/>
              </w:rPr>
            </w:pPr>
            <w:r w:rsidRPr="0098635A">
              <w:rPr>
                <w:b/>
                <w:color w:val="000000"/>
              </w:rPr>
              <w:t>6</w:t>
            </w:r>
          </w:p>
        </w:tc>
        <w:tc>
          <w:tcPr>
            <w:tcW w:w="567" w:type="dxa"/>
          </w:tcPr>
          <w:p w:rsidR="002E5F6C" w:rsidRPr="0098635A" w:rsidRDefault="002E5F6C" w:rsidP="009D484E">
            <w:pPr>
              <w:rPr>
                <w:b/>
                <w:color w:val="000000"/>
              </w:rPr>
            </w:pPr>
            <w:r w:rsidRPr="0098635A">
              <w:rPr>
                <w:b/>
                <w:color w:val="000000"/>
              </w:rPr>
              <w:t>6</w:t>
            </w:r>
          </w:p>
        </w:tc>
        <w:tc>
          <w:tcPr>
            <w:tcW w:w="993" w:type="dxa"/>
          </w:tcPr>
          <w:p w:rsidR="002E5F6C" w:rsidRPr="0098635A" w:rsidRDefault="002E5F6C" w:rsidP="009D484E">
            <w:pPr>
              <w:rPr>
                <w:b/>
                <w:color w:val="000000"/>
              </w:rPr>
            </w:pPr>
            <w:r w:rsidRPr="0098635A">
              <w:rPr>
                <w:b/>
                <w:color w:val="000000"/>
              </w:rPr>
              <w:t>414</w:t>
            </w:r>
          </w:p>
        </w:tc>
      </w:tr>
    </w:tbl>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0023A6">
      <w:pPr>
        <w:jc w:val="center"/>
        <w:rPr>
          <w:rFonts w:eastAsiaTheme="minorEastAsia"/>
          <w:b/>
          <w:sz w:val="20"/>
          <w:szCs w:val="20"/>
        </w:rPr>
      </w:pPr>
    </w:p>
    <w:p w:rsidR="000023A6" w:rsidRDefault="000023A6" w:rsidP="00DE5314">
      <w:pPr>
        <w:rPr>
          <w:rFonts w:eastAsiaTheme="minorEastAsia"/>
          <w:b/>
          <w:sz w:val="20"/>
          <w:szCs w:val="20"/>
        </w:rPr>
      </w:pPr>
    </w:p>
    <w:p w:rsidR="000023A6" w:rsidRPr="000023A6" w:rsidRDefault="000023A6" w:rsidP="000023A6">
      <w:pPr>
        <w:jc w:val="center"/>
        <w:rPr>
          <w:rFonts w:eastAsiaTheme="minorEastAsia"/>
          <w:b/>
          <w:sz w:val="20"/>
          <w:szCs w:val="20"/>
        </w:rPr>
      </w:pPr>
      <w:r w:rsidRPr="000023A6">
        <w:rPr>
          <w:rFonts w:eastAsiaTheme="minorEastAsia"/>
          <w:b/>
          <w:sz w:val="20"/>
          <w:szCs w:val="20"/>
        </w:rPr>
        <w:t xml:space="preserve">Учебный план </w:t>
      </w:r>
    </w:p>
    <w:p w:rsidR="000023A6" w:rsidRPr="000023A6" w:rsidRDefault="000023A6" w:rsidP="000023A6">
      <w:pPr>
        <w:jc w:val="center"/>
        <w:rPr>
          <w:rFonts w:eastAsiaTheme="minorEastAsia"/>
          <w:b/>
          <w:sz w:val="20"/>
          <w:szCs w:val="20"/>
        </w:rPr>
      </w:pPr>
      <w:r w:rsidRPr="000023A6">
        <w:rPr>
          <w:rFonts w:eastAsiaTheme="minorEastAsia"/>
          <w:b/>
          <w:sz w:val="20"/>
          <w:szCs w:val="20"/>
        </w:rPr>
        <w:t xml:space="preserve">универсального профиля </w:t>
      </w:r>
    </w:p>
    <w:p w:rsidR="000023A6" w:rsidRPr="000023A6" w:rsidRDefault="000023A6" w:rsidP="000023A6">
      <w:pPr>
        <w:jc w:val="center"/>
        <w:rPr>
          <w:rFonts w:eastAsiaTheme="minorEastAsia"/>
          <w:b/>
          <w:sz w:val="20"/>
          <w:szCs w:val="20"/>
        </w:rPr>
      </w:pPr>
      <w:r w:rsidRPr="000023A6">
        <w:rPr>
          <w:rFonts w:eastAsiaTheme="minorEastAsia"/>
          <w:b/>
          <w:sz w:val="20"/>
          <w:szCs w:val="20"/>
        </w:rPr>
        <w:t>по ФГОС  среднего общего образования</w:t>
      </w:r>
    </w:p>
    <w:p w:rsidR="000023A6" w:rsidRPr="000023A6" w:rsidRDefault="000023A6" w:rsidP="000023A6">
      <w:pPr>
        <w:jc w:val="center"/>
        <w:rPr>
          <w:rFonts w:eastAsiaTheme="minorEastAsia"/>
          <w:b/>
          <w:color w:val="FF0000"/>
          <w:sz w:val="20"/>
          <w:szCs w:val="20"/>
        </w:rPr>
      </w:pPr>
    </w:p>
    <w:tbl>
      <w:tblPr>
        <w:tblW w:w="110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4"/>
        <w:gridCol w:w="2936"/>
        <w:gridCol w:w="1139"/>
        <w:gridCol w:w="1095"/>
        <w:gridCol w:w="1080"/>
        <w:gridCol w:w="17"/>
        <w:gridCol w:w="1029"/>
        <w:gridCol w:w="745"/>
        <w:gridCol w:w="103"/>
        <w:gridCol w:w="708"/>
      </w:tblGrid>
      <w:tr w:rsidR="000023A6" w:rsidRPr="000023A6" w:rsidTr="000023A6">
        <w:trPr>
          <w:trHeight w:val="312"/>
        </w:trPr>
        <w:tc>
          <w:tcPr>
            <w:tcW w:w="2164" w:type="dxa"/>
            <w:vMerge w:val="restart"/>
            <w:shd w:val="clear" w:color="auto" w:fill="auto"/>
            <w:vAlign w:val="center"/>
          </w:tcPr>
          <w:p w:rsidR="000023A6" w:rsidRPr="000023A6" w:rsidRDefault="000023A6" w:rsidP="000023A6">
            <w:pPr>
              <w:jc w:val="center"/>
              <w:rPr>
                <w:rFonts w:eastAsiaTheme="minorEastAsia"/>
                <w:b/>
                <w:sz w:val="22"/>
                <w:szCs w:val="22"/>
              </w:rPr>
            </w:pPr>
            <w:r w:rsidRPr="000023A6">
              <w:rPr>
                <w:rFonts w:eastAsiaTheme="minorEastAsia"/>
                <w:b/>
                <w:sz w:val="22"/>
                <w:szCs w:val="22"/>
              </w:rPr>
              <w:t>Предметная область</w:t>
            </w:r>
          </w:p>
        </w:tc>
        <w:tc>
          <w:tcPr>
            <w:tcW w:w="2936" w:type="dxa"/>
            <w:vMerge w:val="restart"/>
            <w:shd w:val="clear" w:color="auto" w:fill="auto"/>
            <w:vAlign w:val="center"/>
          </w:tcPr>
          <w:p w:rsidR="000023A6" w:rsidRPr="000023A6" w:rsidRDefault="000023A6" w:rsidP="000023A6">
            <w:pPr>
              <w:spacing w:after="200"/>
              <w:rPr>
                <w:rFonts w:eastAsiaTheme="minorEastAsia"/>
                <w:b/>
                <w:sz w:val="22"/>
                <w:szCs w:val="22"/>
              </w:rPr>
            </w:pPr>
            <w:r w:rsidRPr="000023A6">
              <w:rPr>
                <w:rFonts w:eastAsiaTheme="minorEastAsia"/>
                <w:b/>
                <w:sz w:val="22"/>
                <w:szCs w:val="22"/>
              </w:rPr>
              <w:t>Учебные предметы</w:t>
            </w:r>
          </w:p>
        </w:tc>
        <w:tc>
          <w:tcPr>
            <w:tcW w:w="5916" w:type="dxa"/>
            <w:gridSpan w:val="8"/>
            <w:shd w:val="clear" w:color="auto" w:fill="auto"/>
            <w:vAlign w:val="center"/>
          </w:tcPr>
          <w:p w:rsidR="000023A6" w:rsidRPr="000023A6" w:rsidRDefault="000023A6" w:rsidP="000023A6">
            <w:pPr>
              <w:spacing w:after="200"/>
              <w:jc w:val="center"/>
              <w:rPr>
                <w:rFonts w:eastAsiaTheme="minorEastAsia"/>
                <w:b/>
                <w:sz w:val="22"/>
                <w:szCs w:val="22"/>
              </w:rPr>
            </w:pPr>
            <w:r w:rsidRPr="000023A6">
              <w:rPr>
                <w:rFonts w:eastAsiaTheme="minorEastAsia"/>
                <w:b/>
                <w:sz w:val="22"/>
                <w:szCs w:val="22"/>
              </w:rPr>
              <w:t>Количество часов в неделю (час)</w:t>
            </w:r>
          </w:p>
        </w:tc>
      </w:tr>
      <w:tr w:rsidR="000023A6" w:rsidRPr="000023A6" w:rsidTr="000023A6">
        <w:trPr>
          <w:trHeight w:val="175"/>
        </w:trPr>
        <w:tc>
          <w:tcPr>
            <w:tcW w:w="2164" w:type="dxa"/>
            <w:vMerge/>
            <w:shd w:val="clear" w:color="auto" w:fill="auto"/>
            <w:vAlign w:val="center"/>
          </w:tcPr>
          <w:p w:rsidR="000023A6" w:rsidRPr="000023A6" w:rsidRDefault="000023A6" w:rsidP="000023A6">
            <w:pPr>
              <w:spacing w:after="200"/>
              <w:rPr>
                <w:rFonts w:eastAsiaTheme="minorEastAsia"/>
                <w:b/>
                <w:sz w:val="22"/>
                <w:szCs w:val="22"/>
              </w:rPr>
            </w:pPr>
          </w:p>
        </w:tc>
        <w:tc>
          <w:tcPr>
            <w:tcW w:w="2936" w:type="dxa"/>
            <w:vMerge/>
            <w:shd w:val="clear" w:color="auto" w:fill="auto"/>
            <w:vAlign w:val="center"/>
          </w:tcPr>
          <w:p w:rsidR="000023A6" w:rsidRPr="000023A6" w:rsidRDefault="000023A6" w:rsidP="000023A6">
            <w:pPr>
              <w:spacing w:after="200"/>
              <w:rPr>
                <w:rFonts w:eastAsiaTheme="minorEastAsia"/>
                <w:b/>
                <w:sz w:val="22"/>
                <w:szCs w:val="22"/>
              </w:rPr>
            </w:pPr>
          </w:p>
        </w:tc>
        <w:tc>
          <w:tcPr>
            <w:tcW w:w="2234" w:type="dxa"/>
            <w:gridSpan w:val="2"/>
            <w:shd w:val="clear" w:color="auto" w:fill="auto"/>
            <w:vAlign w:val="center"/>
          </w:tcPr>
          <w:p w:rsidR="00A2192D" w:rsidRDefault="00A2192D" w:rsidP="00A2192D">
            <w:pPr>
              <w:spacing w:after="200"/>
              <w:jc w:val="center"/>
              <w:rPr>
                <w:rFonts w:eastAsiaTheme="minorEastAsia"/>
                <w:sz w:val="22"/>
                <w:szCs w:val="22"/>
              </w:rPr>
            </w:pPr>
            <w:r>
              <w:rPr>
                <w:rFonts w:eastAsiaTheme="minorEastAsia"/>
                <w:sz w:val="22"/>
                <w:szCs w:val="22"/>
              </w:rPr>
              <w:t xml:space="preserve">10 </w:t>
            </w:r>
            <w:r w:rsidR="000023A6" w:rsidRPr="000023A6">
              <w:rPr>
                <w:rFonts w:eastAsiaTheme="minorEastAsia"/>
                <w:sz w:val="22"/>
                <w:szCs w:val="22"/>
              </w:rPr>
              <w:t xml:space="preserve"> класс</w:t>
            </w:r>
          </w:p>
          <w:p w:rsidR="00A2192D" w:rsidRPr="000023A6" w:rsidRDefault="00A2192D" w:rsidP="00A2192D">
            <w:pPr>
              <w:spacing w:after="200"/>
              <w:jc w:val="center"/>
              <w:rPr>
                <w:rFonts w:eastAsiaTheme="minorEastAsia"/>
                <w:sz w:val="22"/>
                <w:szCs w:val="22"/>
              </w:rPr>
            </w:pPr>
            <w:r>
              <w:rPr>
                <w:rFonts w:eastAsiaTheme="minorEastAsia"/>
                <w:sz w:val="22"/>
                <w:szCs w:val="22"/>
              </w:rPr>
              <w:t xml:space="preserve">2020-2021 </w:t>
            </w:r>
            <w:proofErr w:type="spellStart"/>
            <w:r>
              <w:rPr>
                <w:rFonts w:eastAsiaTheme="minorEastAsia"/>
                <w:sz w:val="22"/>
                <w:szCs w:val="22"/>
              </w:rPr>
              <w:t>уч.г</w:t>
            </w:r>
            <w:proofErr w:type="spellEnd"/>
            <w:r>
              <w:rPr>
                <w:rFonts w:eastAsiaTheme="minorEastAsia"/>
                <w:sz w:val="22"/>
                <w:szCs w:val="22"/>
              </w:rPr>
              <w:t>.</w:t>
            </w:r>
          </w:p>
        </w:tc>
        <w:tc>
          <w:tcPr>
            <w:tcW w:w="2126" w:type="dxa"/>
            <w:gridSpan w:val="3"/>
            <w:shd w:val="clear" w:color="auto" w:fill="auto"/>
            <w:vAlign w:val="center"/>
          </w:tcPr>
          <w:p w:rsidR="000023A6" w:rsidRDefault="00A2192D" w:rsidP="000023A6">
            <w:pPr>
              <w:spacing w:after="200"/>
              <w:jc w:val="center"/>
              <w:rPr>
                <w:rFonts w:eastAsiaTheme="minorEastAsia"/>
                <w:sz w:val="22"/>
                <w:szCs w:val="22"/>
              </w:rPr>
            </w:pPr>
            <w:r>
              <w:rPr>
                <w:rFonts w:eastAsiaTheme="minorEastAsia"/>
                <w:sz w:val="22"/>
                <w:szCs w:val="22"/>
              </w:rPr>
              <w:t>11</w:t>
            </w:r>
            <w:r w:rsidR="000023A6" w:rsidRPr="000023A6">
              <w:rPr>
                <w:rFonts w:eastAsiaTheme="minorEastAsia"/>
                <w:sz w:val="22"/>
                <w:szCs w:val="22"/>
              </w:rPr>
              <w:t xml:space="preserve">  класс</w:t>
            </w:r>
          </w:p>
          <w:p w:rsidR="00A2192D" w:rsidRPr="000023A6" w:rsidRDefault="00A2192D" w:rsidP="000023A6">
            <w:pPr>
              <w:spacing w:after="200"/>
              <w:jc w:val="center"/>
              <w:rPr>
                <w:rFonts w:eastAsiaTheme="minorEastAsia"/>
                <w:sz w:val="22"/>
                <w:szCs w:val="22"/>
              </w:rPr>
            </w:pPr>
            <w:r>
              <w:rPr>
                <w:rFonts w:eastAsiaTheme="minorEastAsia"/>
                <w:sz w:val="22"/>
                <w:szCs w:val="22"/>
              </w:rPr>
              <w:t xml:space="preserve">2021-2022 </w:t>
            </w:r>
            <w:proofErr w:type="spellStart"/>
            <w:r>
              <w:rPr>
                <w:rFonts w:eastAsiaTheme="minorEastAsia"/>
                <w:sz w:val="22"/>
                <w:szCs w:val="22"/>
              </w:rPr>
              <w:t>уч.г</w:t>
            </w:r>
            <w:proofErr w:type="spellEnd"/>
            <w:r>
              <w:rPr>
                <w:rFonts w:eastAsiaTheme="minorEastAsia"/>
                <w:sz w:val="22"/>
                <w:szCs w:val="22"/>
              </w:rPr>
              <w:t>.</w:t>
            </w:r>
          </w:p>
        </w:tc>
        <w:tc>
          <w:tcPr>
            <w:tcW w:w="1556" w:type="dxa"/>
            <w:gridSpan w:val="3"/>
            <w:vAlign w:val="center"/>
          </w:tcPr>
          <w:p w:rsidR="000023A6" w:rsidRPr="000023A6" w:rsidRDefault="000023A6" w:rsidP="000023A6">
            <w:pPr>
              <w:spacing w:after="200"/>
              <w:jc w:val="center"/>
              <w:rPr>
                <w:rFonts w:eastAsiaTheme="minorEastAsia"/>
                <w:b/>
                <w:sz w:val="22"/>
                <w:szCs w:val="22"/>
              </w:rPr>
            </w:pPr>
            <w:r w:rsidRPr="000023A6">
              <w:rPr>
                <w:rFonts w:eastAsiaTheme="minorEastAsia"/>
                <w:b/>
                <w:sz w:val="22"/>
                <w:szCs w:val="22"/>
              </w:rPr>
              <w:t>всего</w:t>
            </w:r>
          </w:p>
        </w:tc>
      </w:tr>
      <w:tr w:rsidR="000023A6" w:rsidRPr="000023A6" w:rsidTr="000023A6">
        <w:trPr>
          <w:trHeight w:val="770"/>
        </w:trPr>
        <w:tc>
          <w:tcPr>
            <w:tcW w:w="2164" w:type="dxa"/>
            <w:vMerge/>
            <w:shd w:val="clear" w:color="auto" w:fill="auto"/>
            <w:vAlign w:val="center"/>
          </w:tcPr>
          <w:p w:rsidR="000023A6" w:rsidRPr="000023A6" w:rsidRDefault="000023A6" w:rsidP="000023A6">
            <w:pPr>
              <w:spacing w:after="200"/>
              <w:rPr>
                <w:rFonts w:eastAsiaTheme="minorEastAsia"/>
                <w:b/>
                <w:sz w:val="22"/>
                <w:szCs w:val="22"/>
              </w:rPr>
            </w:pPr>
          </w:p>
        </w:tc>
        <w:tc>
          <w:tcPr>
            <w:tcW w:w="2936" w:type="dxa"/>
            <w:vMerge/>
            <w:shd w:val="clear" w:color="auto" w:fill="auto"/>
            <w:vAlign w:val="center"/>
          </w:tcPr>
          <w:p w:rsidR="000023A6" w:rsidRPr="000023A6" w:rsidRDefault="000023A6" w:rsidP="000023A6">
            <w:pPr>
              <w:spacing w:after="200"/>
              <w:rPr>
                <w:rFonts w:eastAsiaTheme="minorEastAsia"/>
                <w:b/>
                <w:sz w:val="22"/>
                <w:szCs w:val="22"/>
              </w:rPr>
            </w:pPr>
          </w:p>
        </w:tc>
        <w:tc>
          <w:tcPr>
            <w:tcW w:w="1139" w:type="dxa"/>
            <w:shd w:val="clear" w:color="auto" w:fill="auto"/>
          </w:tcPr>
          <w:p w:rsidR="000023A6" w:rsidRPr="000023A6" w:rsidRDefault="000023A6" w:rsidP="000023A6">
            <w:pPr>
              <w:spacing w:after="200"/>
              <w:jc w:val="center"/>
              <w:rPr>
                <w:rFonts w:eastAsiaTheme="minorEastAsia"/>
                <w:b/>
                <w:sz w:val="22"/>
                <w:szCs w:val="22"/>
              </w:rPr>
            </w:pPr>
            <w:r w:rsidRPr="000023A6">
              <w:rPr>
                <w:rFonts w:eastAsiaTheme="minorEastAsia"/>
                <w:b/>
                <w:sz w:val="22"/>
                <w:szCs w:val="22"/>
              </w:rPr>
              <w:t>Базовый уровень</w:t>
            </w:r>
          </w:p>
        </w:tc>
        <w:tc>
          <w:tcPr>
            <w:tcW w:w="1095" w:type="dxa"/>
            <w:shd w:val="clear" w:color="auto" w:fill="auto"/>
          </w:tcPr>
          <w:p w:rsidR="000023A6" w:rsidRPr="000023A6" w:rsidRDefault="000023A6" w:rsidP="000023A6">
            <w:pPr>
              <w:spacing w:after="200"/>
              <w:jc w:val="center"/>
              <w:rPr>
                <w:rFonts w:eastAsiaTheme="minorEastAsia"/>
                <w:b/>
                <w:sz w:val="22"/>
                <w:szCs w:val="22"/>
              </w:rPr>
            </w:pPr>
            <w:r w:rsidRPr="000023A6">
              <w:rPr>
                <w:rFonts w:eastAsiaTheme="minorEastAsia"/>
                <w:b/>
                <w:sz w:val="22"/>
                <w:szCs w:val="22"/>
              </w:rPr>
              <w:t>Углубленный уровень</w:t>
            </w:r>
          </w:p>
        </w:tc>
        <w:tc>
          <w:tcPr>
            <w:tcW w:w="1097" w:type="dxa"/>
            <w:gridSpan w:val="2"/>
            <w:shd w:val="clear" w:color="auto" w:fill="auto"/>
          </w:tcPr>
          <w:p w:rsidR="000023A6" w:rsidRPr="000023A6" w:rsidRDefault="000023A6" w:rsidP="000023A6">
            <w:pPr>
              <w:spacing w:after="200"/>
              <w:jc w:val="center"/>
              <w:rPr>
                <w:rFonts w:eastAsiaTheme="minorEastAsia"/>
                <w:sz w:val="22"/>
                <w:szCs w:val="22"/>
              </w:rPr>
            </w:pPr>
            <w:r w:rsidRPr="000023A6">
              <w:rPr>
                <w:rFonts w:eastAsiaTheme="minorEastAsia"/>
                <w:sz w:val="22"/>
                <w:szCs w:val="22"/>
              </w:rPr>
              <w:t>Базовый уровень</w:t>
            </w:r>
          </w:p>
        </w:tc>
        <w:tc>
          <w:tcPr>
            <w:tcW w:w="1029" w:type="dxa"/>
            <w:shd w:val="clear" w:color="auto" w:fill="auto"/>
          </w:tcPr>
          <w:p w:rsidR="000023A6" w:rsidRPr="000023A6" w:rsidRDefault="000023A6" w:rsidP="000023A6">
            <w:pPr>
              <w:spacing w:after="200"/>
              <w:ind w:right="-108"/>
              <w:rPr>
                <w:rFonts w:eastAsiaTheme="minorEastAsia"/>
                <w:sz w:val="22"/>
                <w:szCs w:val="22"/>
              </w:rPr>
            </w:pPr>
            <w:r w:rsidRPr="000023A6">
              <w:rPr>
                <w:rFonts w:eastAsiaTheme="minorEastAsia"/>
                <w:sz w:val="22"/>
                <w:szCs w:val="22"/>
              </w:rPr>
              <w:t>Углубленный уровень</w:t>
            </w:r>
          </w:p>
        </w:tc>
        <w:tc>
          <w:tcPr>
            <w:tcW w:w="848" w:type="dxa"/>
            <w:gridSpan w:val="2"/>
            <w:vAlign w:val="center"/>
          </w:tcPr>
          <w:p w:rsidR="000023A6" w:rsidRPr="000023A6" w:rsidRDefault="000023A6" w:rsidP="000023A6">
            <w:pPr>
              <w:tabs>
                <w:tab w:val="left" w:pos="-5"/>
              </w:tabs>
              <w:ind w:left="-1100"/>
              <w:jc w:val="right"/>
              <w:rPr>
                <w:rFonts w:eastAsiaTheme="minorEastAsia"/>
                <w:b/>
                <w:sz w:val="22"/>
                <w:szCs w:val="22"/>
              </w:rPr>
            </w:pPr>
            <w:r w:rsidRPr="000023A6">
              <w:rPr>
                <w:rFonts w:eastAsiaTheme="minorEastAsia"/>
                <w:b/>
                <w:sz w:val="22"/>
                <w:szCs w:val="22"/>
              </w:rPr>
              <w:t xml:space="preserve">часов </w:t>
            </w:r>
            <w:proofErr w:type="gramStart"/>
            <w:r w:rsidRPr="000023A6">
              <w:rPr>
                <w:rFonts w:eastAsiaTheme="minorEastAsia"/>
                <w:b/>
                <w:sz w:val="22"/>
                <w:szCs w:val="22"/>
              </w:rPr>
              <w:t>в</w:t>
            </w:r>
            <w:proofErr w:type="gramEnd"/>
          </w:p>
          <w:p w:rsidR="000023A6" w:rsidRPr="000023A6" w:rsidRDefault="000023A6" w:rsidP="000023A6">
            <w:pPr>
              <w:tabs>
                <w:tab w:val="left" w:pos="176"/>
              </w:tabs>
              <w:ind w:left="-1100"/>
              <w:jc w:val="right"/>
              <w:rPr>
                <w:rFonts w:eastAsiaTheme="minorEastAsia"/>
                <w:b/>
                <w:sz w:val="22"/>
                <w:szCs w:val="22"/>
              </w:rPr>
            </w:pPr>
            <w:r w:rsidRPr="000023A6">
              <w:rPr>
                <w:rFonts w:eastAsiaTheme="minorEastAsia"/>
                <w:b/>
                <w:sz w:val="22"/>
                <w:szCs w:val="22"/>
              </w:rPr>
              <w:t>неделю</w:t>
            </w:r>
          </w:p>
          <w:p w:rsidR="000023A6" w:rsidRPr="000023A6" w:rsidRDefault="000023A6" w:rsidP="000023A6">
            <w:pPr>
              <w:tabs>
                <w:tab w:val="left" w:pos="176"/>
              </w:tabs>
              <w:ind w:left="-1100"/>
              <w:jc w:val="right"/>
              <w:rPr>
                <w:rFonts w:eastAsiaTheme="minorEastAsia"/>
                <w:b/>
                <w:sz w:val="22"/>
                <w:szCs w:val="22"/>
              </w:rPr>
            </w:pPr>
            <w:r w:rsidRPr="000023A6">
              <w:rPr>
                <w:rFonts w:eastAsiaTheme="minorEastAsia"/>
                <w:b/>
                <w:sz w:val="22"/>
                <w:szCs w:val="22"/>
              </w:rPr>
              <w:t>за 2</w:t>
            </w:r>
          </w:p>
          <w:p w:rsidR="000023A6" w:rsidRPr="000023A6" w:rsidRDefault="000023A6" w:rsidP="000023A6">
            <w:pPr>
              <w:tabs>
                <w:tab w:val="left" w:pos="176"/>
              </w:tabs>
              <w:ind w:left="-1100"/>
              <w:jc w:val="right"/>
              <w:rPr>
                <w:rFonts w:eastAsiaTheme="minorEastAsia"/>
                <w:b/>
                <w:sz w:val="22"/>
                <w:szCs w:val="22"/>
              </w:rPr>
            </w:pPr>
            <w:r w:rsidRPr="000023A6">
              <w:rPr>
                <w:rFonts w:eastAsiaTheme="minorEastAsia"/>
                <w:b/>
                <w:sz w:val="22"/>
                <w:szCs w:val="22"/>
              </w:rPr>
              <w:t>года</w:t>
            </w:r>
          </w:p>
        </w:tc>
        <w:tc>
          <w:tcPr>
            <w:tcW w:w="708" w:type="dxa"/>
          </w:tcPr>
          <w:p w:rsidR="000023A6" w:rsidRPr="000023A6" w:rsidRDefault="000023A6" w:rsidP="000023A6">
            <w:pPr>
              <w:spacing w:after="200"/>
              <w:jc w:val="center"/>
              <w:rPr>
                <w:rFonts w:eastAsiaTheme="minorEastAsia"/>
                <w:b/>
                <w:sz w:val="22"/>
                <w:szCs w:val="22"/>
              </w:rPr>
            </w:pPr>
            <w:r w:rsidRPr="000023A6">
              <w:rPr>
                <w:rFonts w:eastAsiaTheme="minorEastAsia"/>
                <w:b/>
                <w:sz w:val="22"/>
                <w:szCs w:val="22"/>
              </w:rPr>
              <w:t xml:space="preserve"> за 2 года</w:t>
            </w:r>
          </w:p>
        </w:tc>
      </w:tr>
      <w:tr w:rsidR="000023A6" w:rsidRPr="000023A6" w:rsidTr="000023A6">
        <w:trPr>
          <w:trHeight w:val="300"/>
        </w:trPr>
        <w:tc>
          <w:tcPr>
            <w:tcW w:w="11016" w:type="dxa"/>
            <w:gridSpan w:val="10"/>
            <w:shd w:val="clear" w:color="auto" w:fill="auto"/>
            <w:vAlign w:val="center"/>
          </w:tcPr>
          <w:p w:rsidR="000023A6" w:rsidRPr="000023A6" w:rsidRDefault="000023A6" w:rsidP="000023A6">
            <w:pPr>
              <w:jc w:val="center"/>
              <w:rPr>
                <w:rFonts w:eastAsiaTheme="minorEastAsia"/>
                <w:i/>
                <w:sz w:val="22"/>
                <w:szCs w:val="22"/>
              </w:rPr>
            </w:pPr>
            <w:r w:rsidRPr="000023A6">
              <w:rPr>
                <w:rFonts w:eastAsiaTheme="minorEastAsia"/>
                <w:i/>
                <w:sz w:val="22"/>
                <w:szCs w:val="22"/>
              </w:rPr>
              <w:t>Обязательные учебные предметы</w:t>
            </w:r>
          </w:p>
        </w:tc>
      </w:tr>
      <w:tr w:rsidR="000023A6" w:rsidRPr="000023A6" w:rsidTr="000023A6">
        <w:trPr>
          <w:trHeight w:val="371"/>
        </w:trPr>
        <w:tc>
          <w:tcPr>
            <w:tcW w:w="2164" w:type="dxa"/>
            <w:vMerge w:val="restart"/>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Русский язык и литература</w:t>
            </w:r>
          </w:p>
        </w:tc>
        <w:tc>
          <w:tcPr>
            <w:tcW w:w="2936"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Русский язык</w:t>
            </w:r>
          </w:p>
        </w:tc>
        <w:tc>
          <w:tcPr>
            <w:tcW w:w="1139"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1095" w:type="dxa"/>
            <w:shd w:val="clear" w:color="auto" w:fill="auto"/>
            <w:vAlign w:val="center"/>
          </w:tcPr>
          <w:p w:rsidR="000023A6" w:rsidRPr="000023A6" w:rsidRDefault="000023A6" w:rsidP="000023A6">
            <w:pPr>
              <w:jc w:val="center"/>
              <w:rPr>
                <w:rFonts w:eastAsiaTheme="minorEastAsia"/>
                <w:color w:val="FF0000"/>
                <w:sz w:val="22"/>
                <w:szCs w:val="22"/>
              </w:rPr>
            </w:pPr>
          </w:p>
        </w:tc>
        <w:tc>
          <w:tcPr>
            <w:tcW w:w="1097" w:type="dxa"/>
            <w:gridSpan w:val="2"/>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1029" w:type="dxa"/>
            <w:shd w:val="clear" w:color="auto" w:fill="auto"/>
            <w:vAlign w:val="center"/>
          </w:tcPr>
          <w:p w:rsidR="000023A6" w:rsidRPr="000023A6" w:rsidRDefault="000023A6" w:rsidP="000023A6">
            <w:pPr>
              <w:jc w:val="center"/>
              <w:rPr>
                <w:rFonts w:eastAsiaTheme="minorEastAsia"/>
                <w:sz w:val="22"/>
                <w:szCs w:val="22"/>
              </w:rPr>
            </w:pP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2</w:t>
            </w:r>
          </w:p>
        </w:tc>
        <w:tc>
          <w:tcPr>
            <w:tcW w:w="811" w:type="dxa"/>
            <w:gridSpan w:val="2"/>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69</w:t>
            </w:r>
          </w:p>
        </w:tc>
      </w:tr>
      <w:tr w:rsidR="000023A6" w:rsidRPr="000023A6" w:rsidTr="000023A6">
        <w:trPr>
          <w:trHeight w:val="219"/>
        </w:trPr>
        <w:tc>
          <w:tcPr>
            <w:tcW w:w="2164" w:type="dxa"/>
            <w:vMerge/>
            <w:shd w:val="clear" w:color="auto" w:fill="auto"/>
            <w:vAlign w:val="center"/>
          </w:tcPr>
          <w:p w:rsidR="000023A6" w:rsidRPr="000023A6" w:rsidRDefault="000023A6" w:rsidP="000023A6">
            <w:pPr>
              <w:rPr>
                <w:rFonts w:eastAsiaTheme="minorEastAsia"/>
                <w:sz w:val="22"/>
                <w:szCs w:val="22"/>
              </w:rPr>
            </w:pPr>
          </w:p>
        </w:tc>
        <w:tc>
          <w:tcPr>
            <w:tcW w:w="2936"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Литература</w:t>
            </w:r>
          </w:p>
        </w:tc>
        <w:tc>
          <w:tcPr>
            <w:tcW w:w="1139"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3</w:t>
            </w:r>
          </w:p>
        </w:tc>
        <w:tc>
          <w:tcPr>
            <w:tcW w:w="1095" w:type="dxa"/>
            <w:shd w:val="clear" w:color="auto" w:fill="auto"/>
            <w:vAlign w:val="center"/>
          </w:tcPr>
          <w:p w:rsidR="000023A6" w:rsidRPr="000023A6" w:rsidRDefault="000023A6" w:rsidP="000023A6">
            <w:pPr>
              <w:jc w:val="center"/>
              <w:rPr>
                <w:rFonts w:eastAsiaTheme="minorEastAsia"/>
                <w:sz w:val="22"/>
                <w:szCs w:val="22"/>
              </w:rPr>
            </w:pPr>
          </w:p>
        </w:tc>
        <w:tc>
          <w:tcPr>
            <w:tcW w:w="1097" w:type="dxa"/>
            <w:gridSpan w:val="2"/>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3</w:t>
            </w:r>
          </w:p>
        </w:tc>
        <w:tc>
          <w:tcPr>
            <w:tcW w:w="1029" w:type="dxa"/>
            <w:shd w:val="clear" w:color="auto" w:fill="auto"/>
            <w:vAlign w:val="center"/>
          </w:tcPr>
          <w:p w:rsidR="000023A6" w:rsidRPr="000023A6" w:rsidRDefault="000023A6" w:rsidP="000023A6">
            <w:pPr>
              <w:jc w:val="center"/>
              <w:rPr>
                <w:rFonts w:eastAsiaTheme="minorEastAsia"/>
                <w:sz w:val="22"/>
                <w:szCs w:val="22"/>
              </w:rPr>
            </w:pP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6</w:t>
            </w:r>
          </w:p>
        </w:tc>
        <w:tc>
          <w:tcPr>
            <w:tcW w:w="811" w:type="dxa"/>
            <w:gridSpan w:val="2"/>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207</w:t>
            </w:r>
          </w:p>
        </w:tc>
      </w:tr>
      <w:tr w:rsidR="000023A6" w:rsidRPr="000023A6" w:rsidTr="000023A6">
        <w:trPr>
          <w:trHeight w:val="210"/>
        </w:trPr>
        <w:tc>
          <w:tcPr>
            <w:tcW w:w="2164" w:type="dxa"/>
            <w:vMerge w:val="restart"/>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 xml:space="preserve">Родной язык и родная литература </w:t>
            </w:r>
          </w:p>
        </w:tc>
        <w:tc>
          <w:tcPr>
            <w:tcW w:w="2936"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Родной язык (русский)</w:t>
            </w:r>
          </w:p>
        </w:tc>
        <w:tc>
          <w:tcPr>
            <w:tcW w:w="1139"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w:t>
            </w:r>
          </w:p>
        </w:tc>
        <w:tc>
          <w:tcPr>
            <w:tcW w:w="1095" w:type="dxa"/>
            <w:shd w:val="clear" w:color="auto" w:fill="auto"/>
            <w:vAlign w:val="center"/>
          </w:tcPr>
          <w:p w:rsidR="000023A6" w:rsidRPr="000023A6" w:rsidRDefault="000023A6" w:rsidP="000023A6">
            <w:pPr>
              <w:jc w:val="center"/>
              <w:rPr>
                <w:rFonts w:eastAsiaTheme="minorEastAsia"/>
                <w:sz w:val="22"/>
                <w:szCs w:val="22"/>
              </w:rPr>
            </w:pPr>
          </w:p>
        </w:tc>
        <w:tc>
          <w:tcPr>
            <w:tcW w:w="1097" w:type="dxa"/>
            <w:gridSpan w:val="2"/>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1029" w:type="dxa"/>
            <w:shd w:val="clear" w:color="auto" w:fill="auto"/>
            <w:vAlign w:val="center"/>
          </w:tcPr>
          <w:p w:rsidR="000023A6" w:rsidRPr="000023A6" w:rsidRDefault="000023A6" w:rsidP="000023A6">
            <w:pPr>
              <w:jc w:val="center"/>
              <w:rPr>
                <w:rFonts w:eastAsiaTheme="minorEastAsia"/>
                <w:sz w:val="22"/>
                <w:szCs w:val="22"/>
              </w:rPr>
            </w:pP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811" w:type="dxa"/>
            <w:gridSpan w:val="2"/>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34</w:t>
            </w:r>
          </w:p>
        </w:tc>
      </w:tr>
      <w:tr w:rsidR="000023A6" w:rsidRPr="000023A6" w:rsidTr="000023A6">
        <w:trPr>
          <w:trHeight w:val="210"/>
        </w:trPr>
        <w:tc>
          <w:tcPr>
            <w:tcW w:w="2164" w:type="dxa"/>
            <w:vMerge/>
            <w:shd w:val="clear" w:color="auto" w:fill="auto"/>
            <w:vAlign w:val="center"/>
          </w:tcPr>
          <w:p w:rsidR="000023A6" w:rsidRPr="000023A6" w:rsidRDefault="000023A6" w:rsidP="000023A6">
            <w:pPr>
              <w:rPr>
                <w:rFonts w:eastAsiaTheme="minorEastAsia"/>
                <w:sz w:val="22"/>
                <w:szCs w:val="22"/>
              </w:rPr>
            </w:pPr>
          </w:p>
        </w:tc>
        <w:tc>
          <w:tcPr>
            <w:tcW w:w="2936"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Родная литература (русская)</w:t>
            </w:r>
          </w:p>
        </w:tc>
        <w:tc>
          <w:tcPr>
            <w:tcW w:w="1139"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1095" w:type="dxa"/>
            <w:shd w:val="clear" w:color="auto" w:fill="auto"/>
            <w:vAlign w:val="center"/>
          </w:tcPr>
          <w:p w:rsidR="000023A6" w:rsidRPr="000023A6" w:rsidRDefault="000023A6" w:rsidP="000023A6">
            <w:pPr>
              <w:jc w:val="center"/>
              <w:rPr>
                <w:rFonts w:eastAsiaTheme="minorEastAsia"/>
                <w:sz w:val="22"/>
                <w:szCs w:val="22"/>
              </w:rPr>
            </w:pPr>
          </w:p>
        </w:tc>
        <w:tc>
          <w:tcPr>
            <w:tcW w:w="1097" w:type="dxa"/>
            <w:gridSpan w:val="2"/>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w:t>
            </w:r>
          </w:p>
        </w:tc>
        <w:tc>
          <w:tcPr>
            <w:tcW w:w="1029" w:type="dxa"/>
            <w:shd w:val="clear" w:color="auto" w:fill="auto"/>
            <w:vAlign w:val="center"/>
          </w:tcPr>
          <w:p w:rsidR="000023A6" w:rsidRPr="000023A6" w:rsidRDefault="000023A6" w:rsidP="000023A6">
            <w:pPr>
              <w:jc w:val="center"/>
              <w:rPr>
                <w:rFonts w:eastAsiaTheme="minorEastAsia"/>
                <w:sz w:val="22"/>
                <w:szCs w:val="22"/>
              </w:rPr>
            </w:pP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811" w:type="dxa"/>
            <w:gridSpan w:val="2"/>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35</w:t>
            </w:r>
          </w:p>
        </w:tc>
      </w:tr>
      <w:tr w:rsidR="000023A6" w:rsidRPr="000023A6" w:rsidTr="000023A6">
        <w:trPr>
          <w:trHeight w:val="219"/>
        </w:trPr>
        <w:tc>
          <w:tcPr>
            <w:tcW w:w="2164" w:type="dxa"/>
            <w:vMerge w:val="restart"/>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Математика и информатика</w:t>
            </w:r>
          </w:p>
        </w:tc>
        <w:tc>
          <w:tcPr>
            <w:tcW w:w="2936"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Математика</w:t>
            </w:r>
          </w:p>
        </w:tc>
        <w:tc>
          <w:tcPr>
            <w:tcW w:w="1139" w:type="dxa"/>
            <w:shd w:val="clear" w:color="auto" w:fill="auto"/>
            <w:vAlign w:val="center"/>
          </w:tcPr>
          <w:p w:rsidR="000023A6" w:rsidRPr="000023A6" w:rsidRDefault="000023A6" w:rsidP="000023A6">
            <w:pPr>
              <w:jc w:val="center"/>
              <w:rPr>
                <w:rFonts w:eastAsiaTheme="minorEastAsia"/>
                <w:sz w:val="22"/>
                <w:szCs w:val="22"/>
              </w:rPr>
            </w:pPr>
          </w:p>
        </w:tc>
        <w:tc>
          <w:tcPr>
            <w:tcW w:w="1095"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6</w:t>
            </w:r>
          </w:p>
        </w:tc>
        <w:tc>
          <w:tcPr>
            <w:tcW w:w="1097" w:type="dxa"/>
            <w:gridSpan w:val="2"/>
            <w:shd w:val="clear" w:color="auto" w:fill="auto"/>
            <w:vAlign w:val="center"/>
          </w:tcPr>
          <w:p w:rsidR="000023A6" w:rsidRPr="000023A6" w:rsidRDefault="000023A6" w:rsidP="000023A6">
            <w:pPr>
              <w:jc w:val="center"/>
              <w:rPr>
                <w:rFonts w:eastAsiaTheme="minorEastAsia"/>
                <w:sz w:val="22"/>
                <w:szCs w:val="22"/>
              </w:rPr>
            </w:pPr>
          </w:p>
        </w:tc>
        <w:tc>
          <w:tcPr>
            <w:tcW w:w="1029"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6</w:t>
            </w: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12</w:t>
            </w:r>
          </w:p>
        </w:tc>
        <w:tc>
          <w:tcPr>
            <w:tcW w:w="811" w:type="dxa"/>
            <w:gridSpan w:val="2"/>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414</w:t>
            </w:r>
          </w:p>
        </w:tc>
      </w:tr>
      <w:tr w:rsidR="000023A6" w:rsidRPr="000023A6" w:rsidTr="000023A6">
        <w:trPr>
          <w:trHeight w:val="219"/>
        </w:trPr>
        <w:tc>
          <w:tcPr>
            <w:tcW w:w="2164" w:type="dxa"/>
            <w:vMerge/>
            <w:shd w:val="clear" w:color="auto" w:fill="auto"/>
            <w:vAlign w:val="center"/>
          </w:tcPr>
          <w:p w:rsidR="000023A6" w:rsidRPr="000023A6" w:rsidRDefault="000023A6" w:rsidP="000023A6">
            <w:pPr>
              <w:rPr>
                <w:rFonts w:eastAsiaTheme="minorEastAsia"/>
                <w:sz w:val="22"/>
                <w:szCs w:val="22"/>
              </w:rPr>
            </w:pPr>
          </w:p>
        </w:tc>
        <w:tc>
          <w:tcPr>
            <w:tcW w:w="2936"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Информатика</w:t>
            </w:r>
          </w:p>
        </w:tc>
        <w:tc>
          <w:tcPr>
            <w:tcW w:w="1139"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1095" w:type="dxa"/>
            <w:shd w:val="clear" w:color="auto" w:fill="auto"/>
            <w:vAlign w:val="center"/>
          </w:tcPr>
          <w:p w:rsidR="000023A6" w:rsidRPr="000023A6" w:rsidRDefault="000023A6" w:rsidP="000023A6">
            <w:pPr>
              <w:jc w:val="center"/>
              <w:rPr>
                <w:rFonts w:eastAsiaTheme="minorEastAsia"/>
                <w:sz w:val="22"/>
                <w:szCs w:val="22"/>
              </w:rPr>
            </w:pPr>
          </w:p>
        </w:tc>
        <w:tc>
          <w:tcPr>
            <w:tcW w:w="1097" w:type="dxa"/>
            <w:gridSpan w:val="2"/>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1029" w:type="dxa"/>
            <w:shd w:val="clear" w:color="auto" w:fill="auto"/>
            <w:vAlign w:val="center"/>
          </w:tcPr>
          <w:p w:rsidR="000023A6" w:rsidRPr="000023A6" w:rsidRDefault="000023A6" w:rsidP="000023A6">
            <w:pPr>
              <w:jc w:val="center"/>
              <w:rPr>
                <w:rFonts w:eastAsiaTheme="minorEastAsia"/>
                <w:sz w:val="22"/>
                <w:szCs w:val="22"/>
              </w:rPr>
            </w:pP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2</w:t>
            </w:r>
          </w:p>
        </w:tc>
        <w:tc>
          <w:tcPr>
            <w:tcW w:w="811" w:type="dxa"/>
            <w:gridSpan w:val="2"/>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69</w:t>
            </w:r>
          </w:p>
        </w:tc>
      </w:tr>
      <w:tr w:rsidR="000023A6" w:rsidRPr="000023A6" w:rsidTr="000023A6">
        <w:trPr>
          <w:trHeight w:val="556"/>
        </w:trPr>
        <w:tc>
          <w:tcPr>
            <w:tcW w:w="2164"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Иностранные</w:t>
            </w:r>
          </w:p>
          <w:p w:rsidR="000023A6" w:rsidRPr="000023A6" w:rsidRDefault="000023A6" w:rsidP="000023A6">
            <w:pPr>
              <w:spacing w:after="200"/>
              <w:rPr>
                <w:rFonts w:eastAsiaTheme="minorEastAsia"/>
                <w:sz w:val="22"/>
                <w:szCs w:val="22"/>
              </w:rPr>
            </w:pPr>
            <w:r w:rsidRPr="000023A6">
              <w:rPr>
                <w:rFonts w:eastAsiaTheme="minorEastAsia"/>
                <w:sz w:val="22"/>
                <w:szCs w:val="22"/>
              </w:rPr>
              <w:t>языки</w:t>
            </w:r>
          </w:p>
        </w:tc>
        <w:tc>
          <w:tcPr>
            <w:tcW w:w="2936"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Иностранный язык (английский)</w:t>
            </w:r>
          </w:p>
          <w:p w:rsidR="000023A6" w:rsidRPr="000023A6" w:rsidRDefault="000023A6" w:rsidP="000023A6">
            <w:pPr>
              <w:rPr>
                <w:rFonts w:eastAsiaTheme="minorEastAsia"/>
                <w:sz w:val="22"/>
                <w:szCs w:val="22"/>
              </w:rPr>
            </w:pPr>
          </w:p>
        </w:tc>
        <w:tc>
          <w:tcPr>
            <w:tcW w:w="1139" w:type="dxa"/>
            <w:shd w:val="clear" w:color="auto" w:fill="auto"/>
            <w:vAlign w:val="center"/>
          </w:tcPr>
          <w:p w:rsidR="000023A6" w:rsidRPr="000023A6" w:rsidRDefault="000023A6" w:rsidP="000023A6">
            <w:pPr>
              <w:spacing w:after="200"/>
              <w:jc w:val="center"/>
              <w:rPr>
                <w:rFonts w:eastAsiaTheme="minorEastAsia"/>
                <w:sz w:val="22"/>
                <w:szCs w:val="22"/>
              </w:rPr>
            </w:pPr>
            <w:r w:rsidRPr="000023A6">
              <w:rPr>
                <w:rFonts w:eastAsiaTheme="minorEastAsia"/>
                <w:sz w:val="22"/>
                <w:szCs w:val="22"/>
              </w:rPr>
              <w:t>3</w:t>
            </w:r>
          </w:p>
        </w:tc>
        <w:tc>
          <w:tcPr>
            <w:tcW w:w="1095" w:type="dxa"/>
            <w:shd w:val="clear" w:color="auto" w:fill="auto"/>
            <w:vAlign w:val="center"/>
          </w:tcPr>
          <w:p w:rsidR="000023A6" w:rsidRPr="000023A6" w:rsidRDefault="000023A6" w:rsidP="000023A6">
            <w:pPr>
              <w:spacing w:after="200"/>
              <w:jc w:val="center"/>
              <w:rPr>
                <w:rFonts w:eastAsiaTheme="minorEastAsia"/>
                <w:color w:val="FF0000"/>
                <w:sz w:val="22"/>
                <w:szCs w:val="22"/>
              </w:rPr>
            </w:pPr>
          </w:p>
        </w:tc>
        <w:tc>
          <w:tcPr>
            <w:tcW w:w="1097" w:type="dxa"/>
            <w:gridSpan w:val="2"/>
            <w:shd w:val="clear" w:color="auto" w:fill="auto"/>
            <w:vAlign w:val="center"/>
          </w:tcPr>
          <w:p w:rsidR="000023A6" w:rsidRPr="000023A6" w:rsidRDefault="000023A6" w:rsidP="000023A6">
            <w:pPr>
              <w:spacing w:after="200"/>
              <w:jc w:val="center"/>
              <w:rPr>
                <w:rFonts w:eastAsiaTheme="minorEastAsia"/>
                <w:sz w:val="22"/>
                <w:szCs w:val="22"/>
              </w:rPr>
            </w:pPr>
            <w:r w:rsidRPr="000023A6">
              <w:rPr>
                <w:rFonts w:eastAsiaTheme="minorEastAsia"/>
                <w:sz w:val="22"/>
                <w:szCs w:val="22"/>
              </w:rPr>
              <w:t>3</w:t>
            </w:r>
          </w:p>
        </w:tc>
        <w:tc>
          <w:tcPr>
            <w:tcW w:w="1029" w:type="dxa"/>
            <w:shd w:val="clear" w:color="auto" w:fill="auto"/>
            <w:vAlign w:val="center"/>
          </w:tcPr>
          <w:p w:rsidR="000023A6" w:rsidRPr="000023A6" w:rsidRDefault="000023A6" w:rsidP="000023A6">
            <w:pPr>
              <w:spacing w:after="200"/>
              <w:jc w:val="center"/>
              <w:rPr>
                <w:rFonts w:eastAsiaTheme="minorEastAsia"/>
                <w:sz w:val="22"/>
                <w:szCs w:val="22"/>
              </w:rPr>
            </w:pPr>
          </w:p>
        </w:tc>
        <w:tc>
          <w:tcPr>
            <w:tcW w:w="745" w:type="dxa"/>
            <w:vAlign w:val="center"/>
          </w:tcPr>
          <w:p w:rsidR="000023A6" w:rsidRPr="000023A6" w:rsidRDefault="000023A6" w:rsidP="000023A6">
            <w:pPr>
              <w:spacing w:after="200"/>
              <w:jc w:val="center"/>
              <w:rPr>
                <w:rFonts w:eastAsiaTheme="minorEastAsia"/>
                <w:sz w:val="22"/>
                <w:szCs w:val="22"/>
              </w:rPr>
            </w:pPr>
            <w:r w:rsidRPr="000023A6">
              <w:rPr>
                <w:rFonts w:eastAsiaTheme="minorEastAsia"/>
                <w:sz w:val="22"/>
                <w:szCs w:val="22"/>
              </w:rPr>
              <w:t>6</w:t>
            </w:r>
          </w:p>
        </w:tc>
        <w:tc>
          <w:tcPr>
            <w:tcW w:w="811" w:type="dxa"/>
            <w:gridSpan w:val="2"/>
            <w:vAlign w:val="center"/>
          </w:tcPr>
          <w:p w:rsidR="000023A6" w:rsidRPr="000023A6" w:rsidRDefault="000023A6" w:rsidP="000023A6">
            <w:pPr>
              <w:spacing w:after="200"/>
              <w:jc w:val="center"/>
              <w:rPr>
                <w:rFonts w:eastAsiaTheme="minorEastAsia"/>
                <w:sz w:val="22"/>
                <w:szCs w:val="22"/>
              </w:rPr>
            </w:pPr>
            <w:r w:rsidRPr="000023A6">
              <w:rPr>
                <w:rFonts w:eastAsiaTheme="minorEastAsia"/>
                <w:sz w:val="22"/>
                <w:szCs w:val="22"/>
              </w:rPr>
              <w:t>207</w:t>
            </w:r>
          </w:p>
        </w:tc>
      </w:tr>
      <w:tr w:rsidR="000023A6" w:rsidRPr="000023A6" w:rsidTr="000023A6">
        <w:trPr>
          <w:trHeight w:val="301"/>
        </w:trPr>
        <w:tc>
          <w:tcPr>
            <w:tcW w:w="2164" w:type="dxa"/>
            <w:vMerge w:val="restart"/>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Естественные науки</w:t>
            </w:r>
          </w:p>
        </w:tc>
        <w:tc>
          <w:tcPr>
            <w:tcW w:w="2936"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Физика</w:t>
            </w:r>
          </w:p>
        </w:tc>
        <w:tc>
          <w:tcPr>
            <w:tcW w:w="1139"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3</w:t>
            </w:r>
          </w:p>
        </w:tc>
        <w:tc>
          <w:tcPr>
            <w:tcW w:w="1095" w:type="dxa"/>
            <w:shd w:val="clear" w:color="auto" w:fill="auto"/>
            <w:vAlign w:val="center"/>
          </w:tcPr>
          <w:p w:rsidR="000023A6" w:rsidRPr="000023A6" w:rsidRDefault="000023A6" w:rsidP="000023A6">
            <w:pPr>
              <w:jc w:val="center"/>
              <w:rPr>
                <w:rFonts w:eastAsiaTheme="minorEastAsia"/>
                <w:sz w:val="22"/>
                <w:szCs w:val="22"/>
              </w:rPr>
            </w:pPr>
          </w:p>
        </w:tc>
        <w:tc>
          <w:tcPr>
            <w:tcW w:w="1097" w:type="dxa"/>
            <w:gridSpan w:val="2"/>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3</w:t>
            </w:r>
          </w:p>
        </w:tc>
        <w:tc>
          <w:tcPr>
            <w:tcW w:w="1029" w:type="dxa"/>
            <w:shd w:val="clear" w:color="auto" w:fill="auto"/>
            <w:vAlign w:val="center"/>
          </w:tcPr>
          <w:p w:rsidR="000023A6" w:rsidRPr="000023A6" w:rsidRDefault="000023A6" w:rsidP="000023A6">
            <w:pPr>
              <w:jc w:val="center"/>
              <w:rPr>
                <w:rFonts w:eastAsiaTheme="minorEastAsia"/>
                <w:sz w:val="22"/>
                <w:szCs w:val="22"/>
              </w:rPr>
            </w:pP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6</w:t>
            </w:r>
          </w:p>
        </w:tc>
        <w:tc>
          <w:tcPr>
            <w:tcW w:w="811" w:type="dxa"/>
            <w:gridSpan w:val="2"/>
            <w:vAlign w:val="center"/>
          </w:tcPr>
          <w:p w:rsidR="000023A6" w:rsidRPr="000023A6" w:rsidRDefault="000023A6" w:rsidP="000023A6">
            <w:pPr>
              <w:rPr>
                <w:rFonts w:eastAsiaTheme="minorEastAsia"/>
                <w:sz w:val="22"/>
                <w:szCs w:val="22"/>
              </w:rPr>
            </w:pPr>
            <w:r w:rsidRPr="000023A6">
              <w:rPr>
                <w:rFonts w:eastAsiaTheme="minorEastAsia"/>
                <w:sz w:val="22"/>
                <w:szCs w:val="22"/>
              </w:rPr>
              <w:t>207</w:t>
            </w:r>
          </w:p>
        </w:tc>
      </w:tr>
      <w:tr w:rsidR="000023A6" w:rsidRPr="000023A6" w:rsidTr="000023A6">
        <w:trPr>
          <w:trHeight w:val="301"/>
        </w:trPr>
        <w:tc>
          <w:tcPr>
            <w:tcW w:w="2164" w:type="dxa"/>
            <w:vMerge/>
            <w:shd w:val="clear" w:color="auto" w:fill="auto"/>
            <w:vAlign w:val="center"/>
          </w:tcPr>
          <w:p w:rsidR="000023A6" w:rsidRPr="000023A6" w:rsidRDefault="000023A6" w:rsidP="000023A6">
            <w:pPr>
              <w:rPr>
                <w:rFonts w:eastAsiaTheme="minorEastAsia"/>
                <w:sz w:val="22"/>
                <w:szCs w:val="22"/>
              </w:rPr>
            </w:pPr>
          </w:p>
        </w:tc>
        <w:tc>
          <w:tcPr>
            <w:tcW w:w="2936"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Астрономия</w:t>
            </w:r>
          </w:p>
        </w:tc>
        <w:tc>
          <w:tcPr>
            <w:tcW w:w="1139" w:type="dxa"/>
            <w:shd w:val="clear" w:color="auto" w:fill="auto"/>
            <w:vAlign w:val="center"/>
          </w:tcPr>
          <w:p w:rsidR="000023A6" w:rsidRPr="000023A6" w:rsidRDefault="000023A6" w:rsidP="000023A6">
            <w:pPr>
              <w:jc w:val="center"/>
              <w:rPr>
                <w:rFonts w:eastAsiaTheme="minorEastAsia"/>
                <w:sz w:val="22"/>
                <w:szCs w:val="22"/>
              </w:rPr>
            </w:pPr>
          </w:p>
        </w:tc>
        <w:tc>
          <w:tcPr>
            <w:tcW w:w="1095" w:type="dxa"/>
            <w:shd w:val="clear" w:color="auto" w:fill="auto"/>
            <w:vAlign w:val="center"/>
          </w:tcPr>
          <w:p w:rsidR="000023A6" w:rsidRPr="000023A6" w:rsidRDefault="000023A6" w:rsidP="000023A6">
            <w:pPr>
              <w:jc w:val="center"/>
              <w:rPr>
                <w:rFonts w:eastAsiaTheme="minorEastAsia"/>
                <w:sz w:val="22"/>
                <w:szCs w:val="22"/>
              </w:rPr>
            </w:pPr>
          </w:p>
        </w:tc>
        <w:tc>
          <w:tcPr>
            <w:tcW w:w="1097" w:type="dxa"/>
            <w:gridSpan w:val="2"/>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1029" w:type="dxa"/>
            <w:shd w:val="clear" w:color="auto" w:fill="auto"/>
            <w:vAlign w:val="center"/>
          </w:tcPr>
          <w:p w:rsidR="000023A6" w:rsidRPr="000023A6" w:rsidRDefault="000023A6" w:rsidP="000023A6">
            <w:pPr>
              <w:jc w:val="center"/>
              <w:rPr>
                <w:rFonts w:eastAsiaTheme="minorEastAsia"/>
                <w:sz w:val="22"/>
                <w:szCs w:val="22"/>
              </w:rPr>
            </w:pP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811" w:type="dxa"/>
            <w:gridSpan w:val="2"/>
            <w:vAlign w:val="center"/>
          </w:tcPr>
          <w:p w:rsidR="000023A6" w:rsidRPr="000023A6" w:rsidRDefault="000023A6" w:rsidP="000023A6">
            <w:pPr>
              <w:rPr>
                <w:rFonts w:eastAsiaTheme="minorEastAsia"/>
                <w:sz w:val="22"/>
                <w:szCs w:val="22"/>
              </w:rPr>
            </w:pPr>
            <w:r w:rsidRPr="000023A6">
              <w:rPr>
                <w:rFonts w:eastAsiaTheme="minorEastAsia"/>
                <w:sz w:val="22"/>
                <w:szCs w:val="22"/>
              </w:rPr>
              <w:t>34</w:t>
            </w:r>
          </w:p>
        </w:tc>
      </w:tr>
      <w:tr w:rsidR="000023A6" w:rsidRPr="000023A6" w:rsidTr="000023A6">
        <w:tc>
          <w:tcPr>
            <w:tcW w:w="2164"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Общественные</w:t>
            </w:r>
          </w:p>
          <w:p w:rsidR="000023A6" w:rsidRPr="000023A6" w:rsidRDefault="000023A6" w:rsidP="000023A6">
            <w:pPr>
              <w:rPr>
                <w:rFonts w:eastAsiaTheme="minorEastAsia"/>
                <w:sz w:val="22"/>
                <w:szCs w:val="22"/>
              </w:rPr>
            </w:pPr>
            <w:r w:rsidRPr="000023A6">
              <w:rPr>
                <w:rFonts w:eastAsiaTheme="minorEastAsia"/>
                <w:sz w:val="22"/>
                <w:szCs w:val="22"/>
              </w:rPr>
              <w:t xml:space="preserve"> науки</w:t>
            </w:r>
          </w:p>
        </w:tc>
        <w:tc>
          <w:tcPr>
            <w:tcW w:w="2936"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История</w:t>
            </w:r>
          </w:p>
        </w:tc>
        <w:tc>
          <w:tcPr>
            <w:tcW w:w="1139" w:type="dxa"/>
            <w:shd w:val="clear" w:color="auto" w:fill="auto"/>
            <w:vAlign w:val="center"/>
          </w:tcPr>
          <w:p w:rsidR="000023A6" w:rsidRPr="000023A6" w:rsidRDefault="000023A6" w:rsidP="000023A6">
            <w:pPr>
              <w:ind w:hanging="44"/>
              <w:jc w:val="center"/>
              <w:rPr>
                <w:rFonts w:eastAsiaTheme="minorEastAsia"/>
                <w:sz w:val="22"/>
                <w:szCs w:val="22"/>
              </w:rPr>
            </w:pPr>
            <w:r w:rsidRPr="000023A6">
              <w:rPr>
                <w:rFonts w:eastAsiaTheme="minorEastAsia"/>
                <w:sz w:val="22"/>
                <w:szCs w:val="22"/>
              </w:rPr>
              <w:t>2</w:t>
            </w:r>
          </w:p>
        </w:tc>
        <w:tc>
          <w:tcPr>
            <w:tcW w:w="1095" w:type="dxa"/>
            <w:shd w:val="clear" w:color="auto" w:fill="auto"/>
            <w:vAlign w:val="center"/>
          </w:tcPr>
          <w:p w:rsidR="000023A6" w:rsidRPr="000023A6" w:rsidRDefault="000023A6" w:rsidP="000023A6">
            <w:pPr>
              <w:jc w:val="center"/>
              <w:rPr>
                <w:rFonts w:eastAsiaTheme="minorEastAsia"/>
                <w:sz w:val="22"/>
                <w:szCs w:val="22"/>
              </w:rPr>
            </w:pPr>
          </w:p>
        </w:tc>
        <w:tc>
          <w:tcPr>
            <w:tcW w:w="1097" w:type="dxa"/>
            <w:gridSpan w:val="2"/>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2</w:t>
            </w:r>
          </w:p>
        </w:tc>
        <w:tc>
          <w:tcPr>
            <w:tcW w:w="1029" w:type="dxa"/>
            <w:shd w:val="clear" w:color="auto" w:fill="auto"/>
            <w:vAlign w:val="center"/>
          </w:tcPr>
          <w:p w:rsidR="000023A6" w:rsidRPr="000023A6" w:rsidRDefault="000023A6" w:rsidP="000023A6">
            <w:pPr>
              <w:jc w:val="center"/>
              <w:rPr>
                <w:rFonts w:eastAsiaTheme="minorEastAsia"/>
                <w:sz w:val="22"/>
                <w:szCs w:val="22"/>
              </w:rPr>
            </w:pP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4</w:t>
            </w:r>
          </w:p>
        </w:tc>
        <w:tc>
          <w:tcPr>
            <w:tcW w:w="811" w:type="dxa"/>
            <w:gridSpan w:val="2"/>
            <w:vAlign w:val="center"/>
          </w:tcPr>
          <w:p w:rsidR="000023A6" w:rsidRPr="000023A6" w:rsidRDefault="000023A6" w:rsidP="000023A6">
            <w:pPr>
              <w:rPr>
                <w:rFonts w:eastAsiaTheme="minorEastAsia"/>
                <w:sz w:val="22"/>
                <w:szCs w:val="22"/>
              </w:rPr>
            </w:pPr>
            <w:r w:rsidRPr="000023A6">
              <w:rPr>
                <w:rFonts w:eastAsiaTheme="minorEastAsia"/>
                <w:sz w:val="22"/>
                <w:szCs w:val="22"/>
              </w:rPr>
              <w:t>138</w:t>
            </w:r>
          </w:p>
        </w:tc>
      </w:tr>
      <w:tr w:rsidR="000023A6" w:rsidRPr="000023A6" w:rsidTr="000023A6">
        <w:trPr>
          <w:trHeight w:val="345"/>
        </w:trPr>
        <w:tc>
          <w:tcPr>
            <w:tcW w:w="2164" w:type="dxa"/>
            <w:vMerge w:val="restart"/>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 xml:space="preserve">Физическая культура, </w:t>
            </w:r>
          </w:p>
          <w:p w:rsidR="000023A6" w:rsidRPr="000023A6" w:rsidRDefault="000023A6" w:rsidP="000023A6">
            <w:pPr>
              <w:rPr>
                <w:rFonts w:eastAsiaTheme="minorEastAsia"/>
                <w:sz w:val="22"/>
                <w:szCs w:val="22"/>
              </w:rPr>
            </w:pPr>
            <w:r w:rsidRPr="000023A6">
              <w:rPr>
                <w:rFonts w:eastAsiaTheme="minorEastAsia"/>
                <w:sz w:val="22"/>
                <w:szCs w:val="22"/>
              </w:rPr>
              <w:t>экология и основы безопасности и жизнедеятельности</w:t>
            </w:r>
          </w:p>
        </w:tc>
        <w:tc>
          <w:tcPr>
            <w:tcW w:w="2936"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Физическая культура</w:t>
            </w:r>
          </w:p>
        </w:tc>
        <w:tc>
          <w:tcPr>
            <w:tcW w:w="1139"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3</w:t>
            </w:r>
          </w:p>
        </w:tc>
        <w:tc>
          <w:tcPr>
            <w:tcW w:w="1095" w:type="dxa"/>
            <w:shd w:val="clear" w:color="auto" w:fill="auto"/>
            <w:vAlign w:val="center"/>
          </w:tcPr>
          <w:p w:rsidR="000023A6" w:rsidRPr="000023A6" w:rsidRDefault="000023A6" w:rsidP="000023A6">
            <w:pPr>
              <w:jc w:val="center"/>
              <w:rPr>
                <w:rFonts w:eastAsiaTheme="minorEastAsia"/>
                <w:sz w:val="22"/>
                <w:szCs w:val="22"/>
              </w:rPr>
            </w:pPr>
          </w:p>
        </w:tc>
        <w:tc>
          <w:tcPr>
            <w:tcW w:w="1097" w:type="dxa"/>
            <w:gridSpan w:val="2"/>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2*</w:t>
            </w:r>
          </w:p>
        </w:tc>
        <w:tc>
          <w:tcPr>
            <w:tcW w:w="1029" w:type="dxa"/>
            <w:shd w:val="clear" w:color="auto" w:fill="auto"/>
            <w:vAlign w:val="center"/>
          </w:tcPr>
          <w:p w:rsidR="000023A6" w:rsidRPr="000023A6" w:rsidRDefault="000023A6" w:rsidP="000023A6">
            <w:pPr>
              <w:jc w:val="center"/>
              <w:rPr>
                <w:rFonts w:eastAsiaTheme="minorEastAsia"/>
                <w:sz w:val="22"/>
                <w:szCs w:val="22"/>
              </w:rPr>
            </w:pP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5</w:t>
            </w:r>
          </w:p>
        </w:tc>
        <w:tc>
          <w:tcPr>
            <w:tcW w:w="811" w:type="dxa"/>
            <w:gridSpan w:val="2"/>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173</w:t>
            </w:r>
          </w:p>
        </w:tc>
      </w:tr>
      <w:tr w:rsidR="000023A6" w:rsidRPr="000023A6" w:rsidTr="000023A6">
        <w:trPr>
          <w:trHeight w:val="480"/>
        </w:trPr>
        <w:tc>
          <w:tcPr>
            <w:tcW w:w="2164" w:type="dxa"/>
            <w:vMerge/>
            <w:shd w:val="clear" w:color="auto" w:fill="auto"/>
            <w:vAlign w:val="center"/>
          </w:tcPr>
          <w:p w:rsidR="000023A6" w:rsidRPr="000023A6" w:rsidRDefault="000023A6" w:rsidP="000023A6">
            <w:pPr>
              <w:rPr>
                <w:rFonts w:eastAsiaTheme="minorEastAsia"/>
                <w:sz w:val="22"/>
                <w:szCs w:val="22"/>
              </w:rPr>
            </w:pPr>
          </w:p>
        </w:tc>
        <w:tc>
          <w:tcPr>
            <w:tcW w:w="2936"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Основы безопасности жизнедеятельности</w:t>
            </w:r>
          </w:p>
        </w:tc>
        <w:tc>
          <w:tcPr>
            <w:tcW w:w="1139"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1095" w:type="dxa"/>
            <w:shd w:val="clear" w:color="auto" w:fill="auto"/>
            <w:vAlign w:val="center"/>
          </w:tcPr>
          <w:p w:rsidR="000023A6" w:rsidRPr="000023A6" w:rsidRDefault="000023A6" w:rsidP="000023A6">
            <w:pPr>
              <w:jc w:val="center"/>
              <w:rPr>
                <w:rFonts w:eastAsiaTheme="minorEastAsia"/>
                <w:sz w:val="22"/>
                <w:szCs w:val="22"/>
              </w:rPr>
            </w:pPr>
          </w:p>
        </w:tc>
        <w:tc>
          <w:tcPr>
            <w:tcW w:w="1097" w:type="dxa"/>
            <w:gridSpan w:val="2"/>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1029" w:type="dxa"/>
            <w:shd w:val="clear" w:color="auto" w:fill="auto"/>
            <w:vAlign w:val="center"/>
          </w:tcPr>
          <w:p w:rsidR="000023A6" w:rsidRPr="000023A6" w:rsidRDefault="000023A6" w:rsidP="000023A6">
            <w:pPr>
              <w:jc w:val="center"/>
              <w:rPr>
                <w:rFonts w:eastAsiaTheme="minorEastAsia"/>
                <w:sz w:val="22"/>
                <w:szCs w:val="22"/>
              </w:rPr>
            </w:pP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2</w:t>
            </w:r>
          </w:p>
        </w:tc>
        <w:tc>
          <w:tcPr>
            <w:tcW w:w="811" w:type="dxa"/>
            <w:gridSpan w:val="2"/>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69</w:t>
            </w:r>
          </w:p>
        </w:tc>
      </w:tr>
      <w:tr w:rsidR="000023A6" w:rsidRPr="000023A6" w:rsidTr="000023A6">
        <w:trPr>
          <w:trHeight w:val="480"/>
        </w:trPr>
        <w:tc>
          <w:tcPr>
            <w:tcW w:w="5100" w:type="dxa"/>
            <w:gridSpan w:val="2"/>
            <w:shd w:val="clear" w:color="auto" w:fill="auto"/>
            <w:vAlign w:val="center"/>
          </w:tcPr>
          <w:p w:rsidR="000023A6" w:rsidRPr="000023A6" w:rsidRDefault="000023A6" w:rsidP="000023A6">
            <w:pPr>
              <w:jc w:val="right"/>
              <w:rPr>
                <w:rFonts w:eastAsiaTheme="minorEastAsia"/>
                <w:b/>
                <w:sz w:val="22"/>
                <w:szCs w:val="22"/>
              </w:rPr>
            </w:pPr>
            <w:r w:rsidRPr="000023A6">
              <w:rPr>
                <w:rFonts w:eastAsiaTheme="minorEastAsia"/>
                <w:b/>
                <w:sz w:val="22"/>
                <w:szCs w:val="22"/>
              </w:rPr>
              <w:t>Итого:</w:t>
            </w:r>
          </w:p>
        </w:tc>
        <w:tc>
          <w:tcPr>
            <w:tcW w:w="1139"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18</w:t>
            </w:r>
          </w:p>
          <w:p w:rsidR="000023A6" w:rsidRPr="000023A6" w:rsidRDefault="000023A6" w:rsidP="000023A6">
            <w:pPr>
              <w:jc w:val="center"/>
              <w:rPr>
                <w:rFonts w:eastAsiaTheme="minorEastAsia"/>
                <w:b/>
                <w:sz w:val="22"/>
                <w:szCs w:val="22"/>
              </w:rPr>
            </w:pPr>
          </w:p>
        </w:tc>
        <w:tc>
          <w:tcPr>
            <w:tcW w:w="1095" w:type="dxa"/>
            <w:shd w:val="clear" w:color="auto" w:fill="auto"/>
            <w:vAlign w:val="center"/>
          </w:tcPr>
          <w:p w:rsidR="000023A6" w:rsidRPr="000023A6" w:rsidRDefault="000023A6" w:rsidP="000023A6">
            <w:pPr>
              <w:jc w:val="center"/>
              <w:rPr>
                <w:rFonts w:eastAsiaTheme="minorEastAsia"/>
                <w:b/>
                <w:sz w:val="22"/>
                <w:szCs w:val="22"/>
              </w:rPr>
            </w:pPr>
            <w:r w:rsidRPr="000023A6">
              <w:rPr>
                <w:rFonts w:eastAsiaTheme="minorEastAsia"/>
                <w:b/>
                <w:sz w:val="22"/>
                <w:szCs w:val="22"/>
              </w:rPr>
              <w:t>6</w:t>
            </w:r>
          </w:p>
          <w:p w:rsidR="000023A6" w:rsidRPr="000023A6" w:rsidRDefault="000023A6" w:rsidP="000023A6">
            <w:pPr>
              <w:jc w:val="center"/>
              <w:rPr>
                <w:rFonts w:eastAsiaTheme="minorEastAsia"/>
                <w:b/>
                <w:sz w:val="22"/>
                <w:szCs w:val="22"/>
              </w:rPr>
            </w:pPr>
          </w:p>
        </w:tc>
        <w:tc>
          <w:tcPr>
            <w:tcW w:w="1097" w:type="dxa"/>
            <w:gridSpan w:val="2"/>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18</w:t>
            </w:r>
          </w:p>
          <w:p w:rsidR="000023A6" w:rsidRPr="000023A6" w:rsidRDefault="000023A6" w:rsidP="000023A6">
            <w:pPr>
              <w:jc w:val="center"/>
              <w:rPr>
                <w:rFonts w:eastAsiaTheme="minorEastAsia"/>
                <w:sz w:val="22"/>
                <w:szCs w:val="22"/>
              </w:rPr>
            </w:pPr>
          </w:p>
        </w:tc>
        <w:tc>
          <w:tcPr>
            <w:tcW w:w="1029"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6</w:t>
            </w:r>
          </w:p>
          <w:p w:rsidR="000023A6" w:rsidRPr="000023A6" w:rsidRDefault="000023A6" w:rsidP="000023A6">
            <w:pPr>
              <w:rPr>
                <w:rFonts w:eastAsiaTheme="minorEastAsia"/>
                <w:sz w:val="22"/>
                <w:szCs w:val="22"/>
              </w:rPr>
            </w:pPr>
          </w:p>
        </w:tc>
        <w:tc>
          <w:tcPr>
            <w:tcW w:w="745" w:type="dxa"/>
            <w:vAlign w:val="center"/>
          </w:tcPr>
          <w:p w:rsidR="000023A6" w:rsidRPr="000023A6" w:rsidRDefault="000023A6" w:rsidP="000023A6">
            <w:pPr>
              <w:jc w:val="center"/>
              <w:rPr>
                <w:rFonts w:eastAsiaTheme="minorEastAsia"/>
                <w:b/>
                <w:sz w:val="22"/>
                <w:szCs w:val="22"/>
              </w:rPr>
            </w:pPr>
            <w:r w:rsidRPr="000023A6">
              <w:rPr>
                <w:rFonts w:eastAsiaTheme="minorEastAsia"/>
                <w:b/>
                <w:sz w:val="22"/>
                <w:szCs w:val="22"/>
              </w:rPr>
              <w:t>48</w:t>
            </w:r>
          </w:p>
        </w:tc>
        <w:tc>
          <w:tcPr>
            <w:tcW w:w="811" w:type="dxa"/>
            <w:gridSpan w:val="2"/>
            <w:vAlign w:val="center"/>
          </w:tcPr>
          <w:p w:rsidR="000023A6" w:rsidRPr="000023A6" w:rsidRDefault="000023A6" w:rsidP="000023A6">
            <w:pPr>
              <w:jc w:val="center"/>
              <w:rPr>
                <w:rFonts w:eastAsiaTheme="minorEastAsia"/>
                <w:b/>
                <w:sz w:val="22"/>
                <w:szCs w:val="22"/>
              </w:rPr>
            </w:pPr>
            <w:r w:rsidRPr="000023A6">
              <w:rPr>
                <w:rFonts w:eastAsiaTheme="minorEastAsia"/>
                <w:b/>
                <w:sz w:val="22"/>
                <w:szCs w:val="22"/>
              </w:rPr>
              <w:t>1656</w:t>
            </w:r>
          </w:p>
        </w:tc>
      </w:tr>
      <w:tr w:rsidR="00DE5314" w:rsidRPr="000023A6" w:rsidTr="00F625D3">
        <w:trPr>
          <w:trHeight w:val="287"/>
        </w:trPr>
        <w:tc>
          <w:tcPr>
            <w:tcW w:w="11016" w:type="dxa"/>
            <w:gridSpan w:val="10"/>
            <w:shd w:val="clear" w:color="auto" w:fill="auto"/>
            <w:vAlign w:val="center"/>
          </w:tcPr>
          <w:p w:rsidR="00DE5314" w:rsidRPr="000023A6" w:rsidRDefault="00DE5314" w:rsidP="000023A6">
            <w:pPr>
              <w:jc w:val="center"/>
              <w:rPr>
                <w:rFonts w:eastAsiaTheme="minorEastAsia"/>
                <w:i/>
                <w:sz w:val="22"/>
                <w:szCs w:val="22"/>
              </w:rPr>
            </w:pPr>
            <w:r w:rsidRPr="000023A6">
              <w:rPr>
                <w:rFonts w:eastAsiaTheme="minorEastAsia"/>
                <w:i/>
                <w:sz w:val="22"/>
                <w:szCs w:val="22"/>
              </w:rPr>
              <w:t>Часть, формируемая участниками образовательных отношений</w:t>
            </w:r>
          </w:p>
        </w:tc>
      </w:tr>
      <w:tr w:rsidR="000023A6" w:rsidRPr="000023A6" w:rsidTr="000023A6">
        <w:trPr>
          <w:trHeight w:val="271"/>
        </w:trPr>
        <w:tc>
          <w:tcPr>
            <w:tcW w:w="2164" w:type="dxa"/>
            <w:vMerge w:val="restart"/>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Дополнительные</w:t>
            </w:r>
          </w:p>
          <w:p w:rsidR="000023A6" w:rsidRPr="000023A6" w:rsidRDefault="000023A6" w:rsidP="000023A6">
            <w:pPr>
              <w:rPr>
                <w:rFonts w:eastAsiaTheme="minorEastAsia"/>
                <w:sz w:val="22"/>
                <w:szCs w:val="22"/>
              </w:rPr>
            </w:pPr>
            <w:r w:rsidRPr="000023A6">
              <w:rPr>
                <w:rFonts w:eastAsiaTheme="minorEastAsia"/>
                <w:sz w:val="22"/>
                <w:szCs w:val="22"/>
              </w:rPr>
              <w:t xml:space="preserve"> учебные предметы</w:t>
            </w:r>
          </w:p>
        </w:tc>
        <w:tc>
          <w:tcPr>
            <w:tcW w:w="2936" w:type="dxa"/>
            <w:shd w:val="clear" w:color="auto" w:fill="auto"/>
            <w:vAlign w:val="center"/>
          </w:tcPr>
          <w:p w:rsidR="000023A6" w:rsidRPr="000023A6" w:rsidRDefault="000023A6" w:rsidP="000023A6">
            <w:pPr>
              <w:ind w:firstLine="34"/>
              <w:rPr>
                <w:rFonts w:eastAsiaTheme="minorEastAsia"/>
                <w:sz w:val="22"/>
                <w:szCs w:val="22"/>
              </w:rPr>
            </w:pPr>
            <w:r w:rsidRPr="000023A6">
              <w:rPr>
                <w:rFonts w:eastAsiaTheme="minorEastAsia"/>
                <w:sz w:val="22"/>
                <w:szCs w:val="22"/>
              </w:rPr>
              <w:t xml:space="preserve">География </w:t>
            </w:r>
          </w:p>
        </w:tc>
        <w:tc>
          <w:tcPr>
            <w:tcW w:w="1139"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1095" w:type="dxa"/>
            <w:shd w:val="clear" w:color="auto" w:fill="auto"/>
            <w:vAlign w:val="center"/>
          </w:tcPr>
          <w:p w:rsidR="000023A6" w:rsidRPr="000023A6" w:rsidRDefault="000023A6" w:rsidP="000023A6">
            <w:pPr>
              <w:jc w:val="center"/>
              <w:rPr>
                <w:rFonts w:eastAsiaTheme="minorEastAsia"/>
                <w:sz w:val="22"/>
                <w:szCs w:val="22"/>
              </w:rPr>
            </w:pPr>
          </w:p>
        </w:tc>
        <w:tc>
          <w:tcPr>
            <w:tcW w:w="1080" w:type="dxa"/>
            <w:shd w:val="clear" w:color="auto" w:fill="auto"/>
            <w:vAlign w:val="center"/>
          </w:tcPr>
          <w:p w:rsidR="000023A6" w:rsidRPr="000023A6" w:rsidRDefault="000023A6" w:rsidP="000023A6">
            <w:pPr>
              <w:jc w:val="center"/>
              <w:rPr>
                <w:rFonts w:eastAsiaTheme="minorEastAsia"/>
                <w:sz w:val="22"/>
                <w:szCs w:val="22"/>
              </w:rPr>
            </w:pPr>
          </w:p>
        </w:tc>
        <w:tc>
          <w:tcPr>
            <w:tcW w:w="1046" w:type="dxa"/>
            <w:gridSpan w:val="2"/>
            <w:shd w:val="clear" w:color="auto" w:fill="auto"/>
            <w:vAlign w:val="center"/>
          </w:tcPr>
          <w:p w:rsidR="000023A6" w:rsidRPr="000023A6" w:rsidRDefault="000023A6" w:rsidP="000023A6">
            <w:pPr>
              <w:jc w:val="center"/>
              <w:rPr>
                <w:rFonts w:eastAsiaTheme="minorEastAsia"/>
                <w:sz w:val="22"/>
                <w:szCs w:val="22"/>
              </w:rPr>
            </w:pP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811" w:type="dxa"/>
            <w:gridSpan w:val="2"/>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35</w:t>
            </w:r>
          </w:p>
        </w:tc>
      </w:tr>
      <w:tr w:rsidR="000023A6" w:rsidRPr="000023A6" w:rsidTr="000023A6">
        <w:trPr>
          <w:trHeight w:val="271"/>
        </w:trPr>
        <w:tc>
          <w:tcPr>
            <w:tcW w:w="2164" w:type="dxa"/>
            <w:vMerge/>
            <w:shd w:val="clear" w:color="auto" w:fill="auto"/>
            <w:vAlign w:val="center"/>
          </w:tcPr>
          <w:p w:rsidR="000023A6" w:rsidRPr="000023A6" w:rsidRDefault="000023A6" w:rsidP="000023A6">
            <w:pPr>
              <w:rPr>
                <w:rFonts w:eastAsiaTheme="minorEastAsia"/>
                <w:sz w:val="22"/>
                <w:szCs w:val="22"/>
              </w:rPr>
            </w:pPr>
          </w:p>
        </w:tc>
        <w:tc>
          <w:tcPr>
            <w:tcW w:w="2936" w:type="dxa"/>
            <w:shd w:val="clear" w:color="auto" w:fill="auto"/>
            <w:vAlign w:val="center"/>
          </w:tcPr>
          <w:p w:rsidR="000023A6" w:rsidRPr="000023A6" w:rsidRDefault="000023A6" w:rsidP="000023A6">
            <w:pPr>
              <w:ind w:firstLine="34"/>
              <w:rPr>
                <w:rFonts w:eastAsiaTheme="minorEastAsia"/>
                <w:sz w:val="22"/>
                <w:szCs w:val="22"/>
              </w:rPr>
            </w:pPr>
            <w:r w:rsidRPr="000023A6">
              <w:rPr>
                <w:rFonts w:eastAsiaTheme="minorEastAsia"/>
                <w:sz w:val="22"/>
                <w:szCs w:val="22"/>
              </w:rPr>
              <w:t>Обществознание</w:t>
            </w:r>
          </w:p>
        </w:tc>
        <w:tc>
          <w:tcPr>
            <w:tcW w:w="1139"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1095" w:type="dxa"/>
            <w:shd w:val="clear" w:color="auto" w:fill="auto"/>
            <w:vAlign w:val="center"/>
          </w:tcPr>
          <w:p w:rsidR="000023A6" w:rsidRPr="000023A6" w:rsidRDefault="000023A6" w:rsidP="000023A6">
            <w:pPr>
              <w:jc w:val="center"/>
              <w:rPr>
                <w:rFonts w:eastAsiaTheme="minorEastAsia"/>
                <w:sz w:val="22"/>
                <w:szCs w:val="22"/>
              </w:rPr>
            </w:pPr>
          </w:p>
        </w:tc>
        <w:tc>
          <w:tcPr>
            <w:tcW w:w="1080" w:type="dxa"/>
            <w:shd w:val="clear" w:color="auto" w:fill="auto"/>
            <w:vAlign w:val="center"/>
          </w:tcPr>
          <w:p w:rsidR="000023A6" w:rsidRPr="000023A6" w:rsidRDefault="000023A6" w:rsidP="000023A6">
            <w:pPr>
              <w:jc w:val="center"/>
              <w:rPr>
                <w:rFonts w:eastAsiaTheme="minorEastAsia"/>
                <w:sz w:val="22"/>
                <w:szCs w:val="22"/>
              </w:rPr>
            </w:pPr>
          </w:p>
        </w:tc>
        <w:tc>
          <w:tcPr>
            <w:tcW w:w="1046" w:type="dxa"/>
            <w:gridSpan w:val="2"/>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2</w:t>
            </w:r>
          </w:p>
        </w:tc>
        <w:tc>
          <w:tcPr>
            <w:tcW w:w="811" w:type="dxa"/>
            <w:gridSpan w:val="2"/>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69</w:t>
            </w:r>
          </w:p>
        </w:tc>
      </w:tr>
      <w:tr w:rsidR="000023A6" w:rsidRPr="000023A6" w:rsidTr="000023A6">
        <w:trPr>
          <w:trHeight w:val="160"/>
        </w:trPr>
        <w:tc>
          <w:tcPr>
            <w:tcW w:w="2164" w:type="dxa"/>
            <w:vMerge/>
            <w:shd w:val="clear" w:color="auto" w:fill="auto"/>
            <w:vAlign w:val="center"/>
          </w:tcPr>
          <w:p w:rsidR="000023A6" w:rsidRPr="000023A6" w:rsidRDefault="000023A6" w:rsidP="000023A6">
            <w:pPr>
              <w:rPr>
                <w:rFonts w:eastAsiaTheme="minorEastAsia"/>
                <w:sz w:val="22"/>
                <w:szCs w:val="22"/>
              </w:rPr>
            </w:pPr>
          </w:p>
        </w:tc>
        <w:tc>
          <w:tcPr>
            <w:tcW w:w="2936"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 xml:space="preserve">Химия </w:t>
            </w:r>
          </w:p>
        </w:tc>
        <w:tc>
          <w:tcPr>
            <w:tcW w:w="1139" w:type="dxa"/>
            <w:shd w:val="clear" w:color="auto" w:fill="auto"/>
            <w:vAlign w:val="center"/>
          </w:tcPr>
          <w:p w:rsidR="000023A6" w:rsidRPr="000023A6" w:rsidRDefault="000023A6" w:rsidP="000023A6">
            <w:pPr>
              <w:jc w:val="center"/>
              <w:rPr>
                <w:rFonts w:eastAsiaTheme="minorEastAsia"/>
                <w:sz w:val="22"/>
                <w:szCs w:val="22"/>
              </w:rPr>
            </w:pPr>
          </w:p>
        </w:tc>
        <w:tc>
          <w:tcPr>
            <w:tcW w:w="1095"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3</w:t>
            </w:r>
          </w:p>
        </w:tc>
        <w:tc>
          <w:tcPr>
            <w:tcW w:w="1080" w:type="dxa"/>
            <w:shd w:val="clear" w:color="auto" w:fill="auto"/>
            <w:vAlign w:val="center"/>
          </w:tcPr>
          <w:p w:rsidR="000023A6" w:rsidRPr="000023A6" w:rsidRDefault="000023A6" w:rsidP="000023A6">
            <w:pPr>
              <w:jc w:val="center"/>
              <w:rPr>
                <w:rFonts w:eastAsiaTheme="minorEastAsia"/>
                <w:sz w:val="22"/>
                <w:szCs w:val="22"/>
              </w:rPr>
            </w:pPr>
          </w:p>
        </w:tc>
        <w:tc>
          <w:tcPr>
            <w:tcW w:w="1046" w:type="dxa"/>
            <w:gridSpan w:val="2"/>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3</w:t>
            </w: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6</w:t>
            </w:r>
          </w:p>
        </w:tc>
        <w:tc>
          <w:tcPr>
            <w:tcW w:w="811" w:type="dxa"/>
            <w:gridSpan w:val="2"/>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207</w:t>
            </w:r>
          </w:p>
        </w:tc>
      </w:tr>
      <w:tr w:rsidR="000023A6" w:rsidRPr="000023A6" w:rsidTr="000023A6">
        <w:trPr>
          <w:trHeight w:val="285"/>
        </w:trPr>
        <w:tc>
          <w:tcPr>
            <w:tcW w:w="2164" w:type="dxa"/>
            <w:vMerge/>
            <w:shd w:val="clear" w:color="auto" w:fill="auto"/>
            <w:vAlign w:val="center"/>
          </w:tcPr>
          <w:p w:rsidR="000023A6" w:rsidRPr="000023A6" w:rsidRDefault="000023A6" w:rsidP="000023A6">
            <w:pPr>
              <w:rPr>
                <w:rFonts w:eastAsiaTheme="minorEastAsia"/>
                <w:sz w:val="22"/>
                <w:szCs w:val="22"/>
              </w:rPr>
            </w:pPr>
          </w:p>
        </w:tc>
        <w:tc>
          <w:tcPr>
            <w:tcW w:w="2936"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 xml:space="preserve">Биология </w:t>
            </w:r>
          </w:p>
        </w:tc>
        <w:tc>
          <w:tcPr>
            <w:tcW w:w="1139" w:type="dxa"/>
            <w:shd w:val="clear" w:color="auto" w:fill="auto"/>
            <w:vAlign w:val="center"/>
          </w:tcPr>
          <w:p w:rsidR="000023A6" w:rsidRPr="000023A6" w:rsidRDefault="000023A6" w:rsidP="000023A6">
            <w:pPr>
              <w:jc w:val="center"/>
              <w:rPr>
                <w:rFonts w:eastAsiaTheme="minorEastAsia"/>
                <w:sz w:val="22"/>
                <w:szCs w:val="22"/>
              </w:rPr>
            </w:pPr>
          </w:p>
        </w:tc>
        <w:tc>
          <w:tcPr>
            <w:tcW w:w="1095"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3</w:t>
            </w:r>
          </w:p>
        </w:tc>
        <w:tc>
          <w:tcPr>
            <w:tcW w:w="1080" w:type="dxa"/>
            <w:shd w:val="clear" w:color="auto" w:fill="auto"/>
            <w:vAlign w:val="center"/>
          </w:tcPr>
          <w:p w:rsidR="000023A6" w:rsidRPr="000023A6" w:rsidRDefault="000023A6" w:rsidP="000023A6">
            <w:pPr>
              <w:jc w:val="center"/>
              <w:rPr>
                <w:rFonts w:eastAsiaTheme="minorEastAsia"/>
                <w:sz w:val="22"/>
                <w:szCs w:val="22"/>
              </w:rPr>
            </w:pPr>
          </w:p>
        </w:tc>
        <w:tc>
          <w:tcPr>
            <w:tcW w:w="1046" w:type="dxa"/>
            <w:gridSpan w:val="2"/>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3</w:t>
            </w: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6</w:t>
            </w:r>
          </w:p>
        </w:tc>
        <w:tc>
          <w:tcPr>
            <w:tcW w:w="811" w:type="dxa"/>
            <w:gridSpan w:val="2"/>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207</w:t>
            </w:r>
          </w:p>
        </w:tc>
      </w:tr>
      <w:tr w:rsidR="000023A6" w:rsidRPr="000023A6" w:rsidTr="000023A6">
        <w:trPr>
          <w:trHeight w:val="285"/>
        </w:trPr>
        <w:tc>
          <w:tcPr>
            <w:tcW w:w="2164" w:type="dxa"/>
            <w:vMerge/>
            <w:shd w:val="clear" w:color="auto" w:fill="auto"/>
            <w:vAlign w:val="center"/>
          </w:tcPr>
          <w:p w:rsidR="000023A6" w:rsidRPr="000023A6" w:rsidRDefault="000023A6" w:rsidP="000023A6">
            <w:pPr>
              <w:rPr>
                <w:rFonts w:eastAsiaTheme="minorEastAsia"/>
                <w:sz w:val="22"/>
                <w:szCs w:val="22"/>
              </w:rPr>
            </w:pPr>
          </w:p>
        </w:tc>
        <w:tc>
          <w:tcPr>
            <w:tcW w:w="2936"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Экономика</w:t>
            </w:r>
          </w:p>
        </w:tc>
        <w:tc>
          <w:tcPr>
            <w:tcW w:w="1139"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1095" w:type="dxa"/>
            <w:shd w:val="clear" w:color="auto" w:fill="auto"/>
            <w:vAlign w:val="center"/>
          </w:tcPr>
          <w:p w:rsidR="000023A6" w:rsidRPr="000023A6" w:rsidRDefault="000023A6" w:rsidP="000023A6">
            <w:pPr>
              <w:jc w:val="center"/>
              <w:rPr>
                <w:rFonts w:eastAsiaTheme="minorEastAsia"/>
                <w:sz w:val="22"/>
                <w:szCs w:val="22"/>
              </w:rPr>
            </w:pPr>
          </w:p>
        </w:tc>
        <w:tc>
          <w:tcPr>
            <w:tcW w:w="1080"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1046" w:type="dxa"/>
            <w:gridSpan w:val="2"/>
            <w:shd w:val="clear" w:color="auto" w:fill="auto"/>
            <w:vAlign w:val="center"/>
          </w:tcPr>
          <w:p w:rsidR="000023A6" w:rsidRPr="000023A6" w:rsidRDefault="000023A6" w:rsidP="000023A6">
            <w:pPr>
              <w:jc w:val="center"/>
              <w:rPr>
                <w:rFonts w:eastAsiaTheme="minorEastAsia"/>
                <w:sz w:val="22"/>
                <w:szCs w:val="22"/>
              </w:rPr>
            </w:pP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2</w:t>
            </w:r>
          </w:p>
        </w:tc>
        <w:tc>
          <w:tcPr>
            <w:tcW w:w="811" w:type="dxa"/>
            <w:gridSpan w:val="2"/>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69</w:t>
            </w:r>
          </w:p>
        </w:tc>
      </w:tr>
      <w:tr w:rsidR="000023A6" w:rsidRPr="000023A6" w:rsidTr="000023A6">
        <w:trPr>
          <w:trHeight w:val="328"/>
        </w:trPr>
        <w:tc>
          <w:tcPr>
            <w:tcW w:w="2164" w:type="dxa"/>
            <w:vMerge w:val="restart"/>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Курсы по выбору</w:t>
            </w:r>
          </w:p>
          <w:p w:rsidR="000023A6" w:rsidRPr="000023A6" w:rsidRDefault="000023A6" w:rsidP="000023A6">
            <w:pPr>
              <w:rPr>
                <w:rFonts w:eastAsiaTheme="minorEastAsia"/>
                <w:color w:val="FF0000"/>
                <w:sz w:val="22"/>
                <w:szCs w:val="22"/>
              </w:rPr>
            </w:pPr>
            <w:r w:rsidRPr="000023A6">
              <w:rPr>
                <w:rFonts w:eastAsiaTheme="minorEastAsia"/>
                <w:sz w:val="22"/>
                <w:szCs w:val="22"/>
              </w:rPr>
              <w:t>(элективные курсы и факультативные курсы)</w:t>
            </w:r>
          </w:p>
        </w:tc>
        <w:tc>
          <w:tcPr>
            <w:tcW w:w="2936" w:type="dxa"/>
            <w:shd w:val="clear" w:color="auto" w:fill="auto"/>
            <w:vAlign w:val="center"/>
          </w:tcPr>
          <w:p w:rsidR="000023A6" w:rsidRPr="000023A6" w:rsidRDefault="000023A6" w:rsidP="000023A6">
            <w:pPr>
              <w:rPr>
                <w:rFonts w:eastAsiaTheme="minorEastAsia"/>
                <w:sz w:val="22"/>
                <w:szCs w:val="22"/>
              </w:rPr>
            </w:pPr>
            <w:proofErr w:type="gramStart"/>
            <w:r w:rsidRPr="000023A6">
              <w:rPr>
                <w:rFonts w:eastAsiaTheme="minorEastAsia"/>
                <w:sz w:val="22"/>
                <w:szCs w:val="22"/>
              </w:rPr>
              <w:t>Индивидуальный    проект</w:t>
            </w:r>
            <w:proofErr w:type="gramEnd"/>
          </w:p>
        </w:tc>
        <w:tc>
          <w:tcPr>
            <w:tcW w:w="1139"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1095" w:type="dxa"/>
            <w:shd w:val="clear" w:color="auto" w:fill="auto"/>
            <w:vAlign w:val="center"/>
          </w:tcPr>
          <w:p w:rsidR="000023A6" w:rsidRPr="000023A6" w:rsidRDefault="000023A6" w:rsidP="000023A6">
            <w:pPr>
              <w:jc w:val="center"/>
              <w:rPr>
                <w:rFonts w:eastAsiaTheme="minorEastAsia"/>
                <w:sz w:val="22"/>
                <w:szCs w:val="22"/>
              </w:rPr>
            </w:pPr>
          </w:p>
        </w:tc>
        <w:tc>
          <w:tcPr>
            <w:tcW w:w="1080" w:type="dxa"/>
            <w:shd w:val="clear" w:color="auto" w:fill="auto"/>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1</w:t>
            </w:r>
          </w:p>
        </w:tc>
        <w:tc>
          <w:tcPr>
            <w:tcW w:w="1046" w:type="dxa"/>
            <w:gridSpan w:val="2"/>
            <w:shd w:val="clear" w:color="auto" w:fill="auto"/>
            <w:vAlign w:val="center"/>
          </w:tcPr>
          <w:p w:rsidR="000023A6" w:rsidRPr="000023A6" w:rsidRDefault="000023A6" w:rsidP="000023A6">
            <w:pPr>
              <w:jc w:val="center"/>
              <w:rPr>
                <w:rFonts w:eastAsiaTheme="minorEastAsia"/>
                <w:sz w:val="22"/>
                <w:szCs w:val="22"/>
              </w:rPr>
            </w:pPr>
          </w:p>
        </w:tc>
        <w:tc>
          <w:tcPr>
            <w:tcW w:w="745" w:type="dxa"/>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2</w:t>
            </w:r>
          </w:p>
        </w:tc>
        <w:tc>
          <w:tcPr>
            <w:tcW w:w="811" w:type="dxa"/>
            <w:gridSpan w:val="2"/>
            <w:vAlign w:val="center"/>
          </w:tcPr>
          <w:p w:rsidR="000023A6" w:rsidRPr="000023A6" w:rsidRDefault="000023A6" w:rsidP="000023A6">
            <w:pPr>
              <w:jc w:val="center"/>
              <w:rPr>
                <w:rFonts w:eastAsiaTheme="minorEastAsia"/>
                <w:sz w:val="22"/>
                <w:szCs w:val="22"/>
              </w:rPr>
            </w:pPr>
            <w:r w:rsidRPr="000023A6">
              <w:rPr>
                <w:rFonts w:eastAsiaTheme="minorEastAsia"/>
                <w:sz w:val="22"/>
                <w:szCs w:val="22"/>
              </w:rPr>
              <w:t>69</w:t>
            </w:r>
          </w:p>
        </w:tc>
      </w:tr>
      <w:tr w:rsidR="000023A6" w:rsidRPr="000023A6" w:rsidTr="00DE5314">
        <w:trPr>
          <w:trHeight w:val="874"/>
        </w:trPr>
        <w:tc>
          <w:tcPr>
            <w:tcW w:w="2164" w:type="dxa"/>
            <w:vMerge/>
            <w:shd w:val="clear" w:color="auto" w:fill="auto"/>
            <w:vAlign w:val="center"/>
          </w:tcPr>
          <w:p w:rsidR="000023A6" w:rsidRPr="000023A6" w:rsidRDefault="000023A6" w:rsidP="000023A6">
            <w:pPr>
              <w:rPr>
                <w:rFonts w:eastAsiaTheme="minorEastAsia"/>
                <w:color w:val="FF0000"/>
                <w:sz w:val="22"/>
                <w:szCs w:val="22"/>
              </w:rPr>
            </w:pPr>
          </w:p>
        </w:tc>
        <w:tc>
          <w:tcPr>
            <w:tcW w:w="2936" w:type="dxa"/>
            <w:shd w:val="clear" w:color="auto" w:fill="auto"/>
            <w:vAlign w:val="center"/>
          </w:tcPr>
          <w:p w:rsidR="000023A6" w:rsidRPr="000023A6" w:rsidRDefault="000023A6" w:rsidP="000023A6">
            <w:pPr>
              <w:rPr>
                <w:rFonts w:eastAsiaTheme="minorEastAsia"/>
                <w:sz w:val="22"/>
                <w:szCs w:val="22"/>
              </w:rPr>
            </w:pPr>
            <w:r w:rsidRPr="000023A6">
              <w:rPr>
                <w:rFonts w:eastAsiaTheme="minorEastAsia"/>
                <w:sz w:val="22"/>
                <w:szCs w:val="22"/>
              </w:rPr>
              <w:t>Прикладная   химия</w:t>
            </w:r>
          </w:p>
        </w:tc>
        <w:tc>
          <w:tcPr>
            <w:tcW w:w="2234" w:type="dxa"/>
            <w:gridSpan w:val="2"/>
            <w:shd w:val="clear" w:color="auto" w:fill="auto"/>
            <w:vAlign w:val="center"/>
          </w:tcPr>
          <w:p w:rsidR="000023A6" w:rsidRPr="000023A6" w:rsidRDefault="000023A6" w:rsidP="000023A6">
            <w:pPr>
              <w:jc w:val="center"/>
              <w:rPr>
                <w:rFonts w:eastAsiaTheme="minorEastAsia"/>
                <w:sz w:val="22"/>
                <w:szCs w:val="22"/>
              </w:rPr>
            </w:pPr>
          </w:p>
        </w:tc>
        <w:tc>
          <w:tcPr>
            <w:tcW w:w="2126" w:type="dxa"/>
            <w:gridSpan w:val="3"/>
            <w:shd w:val="clear" w:color="auto" w:fill="auto"/>
            <w:vAlign w:val="center"/>
          </w:tcPr>
          <w:p w:rsidR="000023A6" w:rsidRPr="000023A6" w:rsidRDefault="000023A6" w:rsidP="000023A6">
            <w:pPr>
              <w:tabs>
                <w:tab w:val="left" w:pos="180"/>
                <w:tab w:val="center" w:pos="317"/>
              </w:tabs>
              <w:jc w:val="center"/>
              <w:rPr>
                <w:rFonts w:eastAsiaTheme="minorEastAsia"/>
                <w:sz w:val="22"/>
                <w:szCs w:val="22"/>
              </w:rPr>
            </w:pPr>
            <w:r w:rsidRPr="000023A6">
              <w:rPr>
                <w:rFonts w:eastAsiaTheme="minorEastAsia"/>
                <w:sz w:val="22"/>
                <w:szCs w:val="22"/>
              </w:rPr>
              <w:t>1</w:t>
            </w:r>
          </w:p>
        </w:tc>
        <w:tc>
          <w:tcPr>
            <w:tcW w:w="745" w:type="dxa"/>
            <w:vAlign w:val="center"/>
          </w:tcPr>
          <w:p w:rsidR="000023A6" w:rsidRPr="000023A6" w:rsidRDefault="000023A6" w:rsidP="000023A6">
            <w:pPr>
              <w:tabs>
                <w:tab w:val="left" w:pos="180"/>
                <w:tab w:val="center" w:pos="317"/>
              </w:tabs>
              <w:jc w:val="center"/>
              <w:rPr>
                <w:rFonts w:eastAsiaTheme="minorEastAsia"/>
                <w:sz w:val="22"/>
                <w:szCs w:val="22"/>
              </w:rPr>
            </w:pPr>
            <w:r w:rsidRPr="000023A6">
              <w:rPr>
                <w:rFonts w:eastAsiaTheme="minorEastAsia"/>
                <w:sz w:val="22"/>
                <w:szCs w:val="22"/>
              </w:rPr>
              <w:t>1</w:t>
            </w:r>
          </w:p>
        </w:tc>
        <w:tc>
          <w:tcPr>
            <w:tcW w:w="811" w:type="dxa"/>
            <w:gridSpan w:val="2"/>
            <w:vAlign w:val="center"/>
          </w:tcPr>
          <w:p w:rsidR="000023A6" w:rsidRPr="000023A6" w:rsidRDefault="000023A6" w:rsidP="000023A6">
            <w:pPr>
              <w:tabs>
                <w:tab w:val="left" w:pos="180"/>
                <w:tab w:val="center" w:pos="317"/>
              </w:tabs>
              <w:jc w:val="center"/>
              <w:rPr>
                <w:rFonts w:eastAsiaTheme="minorEastAsia"/>
                <w:sz w:val="22"/>
                <w:szCs w:val="22"/>
              </w:rPr>
            </w:pPr>
            <w:r w:rsidRPr="000023A6">
              <w:rPr>
                <w:rFonts w:eastAsiaTheme="minorEastAsia"/>
                <w:sz w:val="22"/>
                <w:szCs w:val="22"/>
              </w:rPr>
              <w:t>34</w:t>
            </w:r>
          </w:p>
        </w:tc>
      </w:tr>
      <w:tr w:rsidR="000023A6" w:rsidRPr="000023A6" w:rsidTr="000023A6">
        <w:trPr>
          <w:trHeight w:val="360"/>
        </w:trPr>
        <w:tc>
          <w:tcPr>
            <w:tcW w:w="5100" w:type="dxa"/>
            <w:gridSpan w:val="2"/>
            <w:shd w:val="clear" w:color="auto" w:fill="auto"/>
            <w:vAlign w:val="center"/>
          </w:tcPr>
          <w:p w:rsidR="000023A6" w:rsidRPr="000023A6" w:rsidRDefault="000023A6" w:rsidP="000023A6">
            <w:pPr>
              <w:jc w:val="right"/>
              <w:rPr>
                <w:rFonts w:eastAsiaTheme="minorEastAsia"/>
                <w:b/>
                <w:sz w:val="22"/>
                <w:szCs w:val="22"/>
              </w:rPr>
            </w:pPr>
            <w:r w:rsidRPr="000023A6">
              <w:rPr>
                <w:rFonts w:eastAsiaTheme="minorEastAsia"/>
                <w:b/>
                <w:sz w:val="22"/>
                <w:szCs w:val="22"/>
              </w:rPr>
              <w:t>Итого:</w:t>
            </w:r>
          </w:p>
        </w:tc>
        <w:tc>
          <w:tcPr>
            <w:tcW w:w="2234" w:type="dxa"/>
            <w:gridSpan w:val="2"/>
            <w:shd w:val="clear" w:color="auto" w:fill="auto"/>
            <w:vAlign w:val="center"/>
          </w:tcPr>
          <w:p w:rsidR="000023A6" w:rsidRPr="000023A6" w:rsidRDefault="000023A6" w:rsidP="000023A6">
            <w:pPr>
              <w:spacing w:after="200"/>
              <w:jc w:val="center"/>
              <w:rPr>
                <w:rFonts w:eastAsiaTheme="minorEastAsia"/>
                <w:b/>
                <w:sz w:val="22"/>
                <w:szCs w:val="22"/>
              </w:rPr>
            </w:pPr>
            <w:r w:rsidRPr="000023A6">
              <w:rPr>
                <w:rFonts w:eastAsiaTheme="minorEastAsia"/>
                <w:b/>
                <w:sz w:val="22"/>
                <w:szCs w:val="22"/>
              </w:rPr>
              <w:t>10</w:t>
            </w:r>
          </w:p>
        </w:tc>
        <w:tc>
          <w:tcPr>
            <w:tcW w:w="2126" w:type="dxa"/>
            <w:gridSpan w:val="3"/>
            <w:shd w:val="clear" w:color="auto" w:fill="auto"/>
            <w:vAlign w:val="center"/>
          </w:tcPr>
          <w:p w:rsidR="000023A6" w:rsidRPr="000023A6" w:rsidRDefault="000023A6" w:rsidP="000023A6">
            <w:pPr>
              <w:tabs>
                <w:tab w:val="left" w:pos="180"/>
                <w:tab w:val="center" w:pos="317"/>
              </w:tabs>
              <w:spacing w:after="200"/>
              <w:jc w:val="center"/>
              <w:rPr>
                <w:rFonts w:eastAsiaTheme="minorEastAsia"/>
                <w:sz w:val="22"/>
                <w:szCs w:val="22"/>
              </w:rPr>
            </w:pPr>
            <w:r w:rsidRPr="000023A6">
              <w:rPr>
                <w:rFonts w:eastAsiaTheme="minorEastAsia"/>
                <w:sz w:val="22"/>
                <w:szCs w:val="22"/>
              </w:rPr>
              <w:t>10</w:t>
            </w:r>
          </w:p>
        </w:tc>
        <w:tc>
          <w:tcPr>
            <w:tcW w:w="745" w:type="dxa"/>
            <w:vAlign w:val="center"/>
          </w:tcPr>
          <w:p w:rsidR="000023A6" w:rsidRPr="000023A6" w:rsidRDefault="000023A6" w:rsidP="000023A6">
            <w:pPr>
              <w:tabs>
                <w:tab w:val="left" w:pos="180"/>
                <w:tab w:val="center" w:pos="317"/>
              </w:tabs>
              <w:spacing w:after="200"/>
              <w:jc w:val="center"/>
              <w:rPr>
                <w:rFonts w:eastAsiaTheme="minorEastAsia"/>
                <w:b/>
                <w:sz w:val="22"/>
                <w:szCs w:val="22"/>
              </w:rPr>
            </w:pPr>
            <w:r w:rsidRPr="000023A6">
              <w:rPr>
                <w:rFonts w:eastAsiaTheme="minorEastAsia"/>
                <w:b/>
                <w:sz w:val="22"/>
                <w:szCs w:val="22"/>
              </w:rPr>
              <w:t>20</w:t>
            </w:r>
          </w:p>
        </w:tc>
        <w:tc>
          <w:tcPr>
            <w:tcW w:w="811" w:type="dxa"/>
            <w:gridSpan w:val="2"/>
            <w:vAlign w:val="center"/>
          </w:tcPr>
          <w:p w:rsidR="000023A6" w:rsidRPr="000023A6" w:rsidRDefault="000023A6" w:rsidP="000023A6">
            <w:pPr>
              <w:tabs>
                <w:tab w:val="left" w:pos="180"/>
                <w:tab w:val="center" w:pos="317"/>
              </w:tabs>
              <w:spacing w:after="200"/>
              <w:rPr>
                <w:rFonts w:eastAsiaTheme="minorEastAsia"/>
                <w:b/>
                <w:sz w:val="22"/>
                <w:szCs w:val="22"/>
              </w:rPr>
            </w:pPr>
            <w:r w:rsidRPr="000023A6">
              <w:rPr>
                <w:rFonts w:eastAsiaTheme="minorEastAsia"/>
                <w:b/>
                <w:sz w:val="22"/>
                <w:szCs w:val="22"/>
              </w:rPr>
              <w:t>690</w:t>
            </w:r>
          </w:p>
        </w:tc>
      </w:tr>
      <w:tr w:rsidR="000023A6" w:rsidRPr="000023A6" w:rsidTr="00DE5314">
        <w:trPr>
          <w:trHeight w:val="1093"/>
        </w:trPr>
        <w:tc>
          <w:tcPr>
            <w:tcW w:w="2164" w:type="dxa"/>
            <w:shd w:val="clear" w:color="auto" w:fill="FFFFFF" w:themeFill="background1"/>
            <w:vAlign w:val="center"/>
          </w:tcPr>
          <w:p w:rsidR="000023A6" w:rsidRPr="000023A6" w:rsidRDefault="000023A6" w:rsidP="000023A6">
            <w:pPr>
              <w:spacing w:after="200"/>
              <w:rPr>
                <w:rFonts w:eastAsiaTheme="minorEastAsia"/>
                <w:b/>
                <w:sz w:val="22"/>
                <w:szCs w:val="22"/>
                <w:vertAlign w:val="subscript"/>
              </w:rPr>
            </w:pPr>
            <w:r w:rsidRPr="000023A6">
              <w:rPr>
                <w:rFonts w:eastAsiaTheme="minorEastAsia"/>
                <w:b/>
                <w:sz w:val="22"/>
                <w:szCs w:val="22"/>
                <w:vertAlign w:val="subscript"/>
              </w:rPr>
              <w:t xml:space="preserve">Максимально допустимая аудиторная недельная нагрузка, </w:t>
            </w:r>
            <w:proofErr w:type="spellStart"/>
            <w:r w:rsidRPr="000023A6">
              <w:rPr>
                <w:rFonts w:eastAsiaTheme="minorEastAsia"/>
                <w:b/>
                <w:sz w:val="22"/>
                <w:szCs w:val="22"/>
                <w:vertAlign w:val="subscript"/>
              </w:rPr>
              <w:t>СанПин</w:t>
            </w:r>
            <w:proofErr w:type="spellEnd"/>
            <w:r w:rsidRPr="000023A6">
              <w:rPr>
                <w:rFonts w:eastAsiaTheme="minorEastAsia"/>
                <w:b/>
                <w:sz w:val="22"/>
                <w:szCs w:val="22"/>
                <w:vertAlign w:val="subscript"/>
              </w:rPr>
              <w:t xml:space="preserve"> 2.4.2.2821-10</w:t>
            </w:r>
          </w:p>
        </w:tc>
        <w:tc>
          <w:tcPr>
            <w:tcW w:w="2936" w:type="dxa"/>
            <w:shd w:val="clear" w:color="auto" w:fill="auto"/>
            <w:vAlign w:val="center"/>
          </w:tcPr>
          <w:p w:rsidR="000023A6" w:rsidRPr="000023A6" w:rsidRDefault="000023A6" w:rsidP="000023A6">
            <w:pPr>
              <w:spacing w:after="200"/>
              <w:ind w:firstLine="36"/>
              <w:rPr>
                <w:rFonts w:eastAsiaTheme="minorEastAsia"/>
                <w:sz w:val="22"/>
                <w:szCs w:val="22"/>
              </w:rPr>
            </w:pPr>
            <w:r w:rsidRPr="000023A6">
              <w:rPr>
                <w:rFonts w:eastAsiaTheme="minorEastAsia"/>
                <w:sz w:val="22"/>
                <w:szCs w:val="22"/>
              </w:rPr>
              <w:t>при 5-дневной учебной неделе</w:t>
            </w:r>
          </w:p>
        </w:tc>
        <w:tc>
          <w:tcPr>
            <w:tcW w:w="2234" w:type="dxa"/>
            <w:gridSpan w:val="2"/>
            <w:shd w:val="clear" w:color="auto" w:fill="auto"/>
            <w:vAlign w:val="center"/>
          </w:tcPr>
          <w:p w:rsidR="000023A6" w:rsidRPr="000023A6" w:rsidRDefault="000023A6" w:rsidP="000023A6">
            <w:pPr>
              <w:spacing w:after="200"/>
              <w:jc w:val="center"/>
              <w:rPr>
                <w:rFonts w:eastAsiaTheme="minorEastAsia"/>
                <w:b/>
                <w:sz w:val="22"/>
                <w:szCs w:val="22"/>
              </w:rPr>
            </w:pPr>
            <w:r w:rsidRPr="000023A6">
              <w:rPr>
                <w:rFonts w:eastAsiaTheme="minorEastAsia"/>
                <w:b/>
                <w:sz w:val="22"/>
                <w:szCs w:val="22"/>
              </w:rPr>
              <w:t xml:space="preserve">34 </w:t>
            </w:r>
          </w:p>
        </w:tc>
        <w:tc>
          <w:tcPr>
            <w:tcW w:w="2126" w:type="dxa"/>
            <w:gridSpan w:val="3"/>
            <w:shd w:val="clear" w:color="auto" w:fill="auto"/>
            <w:vAlign w:val="center"/>
          </w:tcPr>
          <w:p w:rsidR="000023A6" w:rsidRPr="000023A6" w:rsidRDefault="000023A6" w:rsidP="000023A6">
            <w:pPr>
              <w:spacing w:after="200"/>
              <w:jc w:val="center"/>
              <w:rPr>
                <w:rFonts w:eastAsiaTheme="minorEastAsia"/>
                <w:b/>
                <w:sz w:val="22"/>
                <w:szCs w:val="22"/>
              </w:rPr>
            </w:pPr>
            <w:r w:rsidRPr="000023A6">
              <w:rPr>
                <w:rFonts w:eastAsiaTheme="minorEastAsia"/>
                <w:b/>
                <w:sz w:val="22"/>
                <w:szCs w:val="22"/>
              </w:rPr>
              <w:t xml:space="preserve">34 </w:t>
            </w:r>
          </w:p>
        </w:tc>
        <w:tc>
          <w:tcPr>
            <w:tcW w:w="745" w:type="dxa"/>
            <w:vAlign w:val="center"/>
          </w:tcPr>
          <w:p w:rsidR="000023A6" w:rsidRPr="000023A6" w:rsidRDefault="000023A6" w:rsidP="000023A6">
            <w:pPr>
              <w:spacing w:after="200"/>
              <w:jc w:val="center"/>
              <w:rPr>
                <w:rFonts w:eastAsiaTheme="minorEastAsia"/>
                <w:b/>
                <w:sz w:val="22"/>
                <w:szCs w:val="22"/>
              </w:rPr>
            </w:pPr>
            <w:r w:rsidRPr="000023A6">
              <w:rPr>
                <w:rFonts w:eastAsiaTheme="minorEastAsia"/>
                <w:b/>
                <w:sz w:val="22"/>
                <w:szCs w:val="22"/>
              </w:rPr>
              <w:t>68</w:t>
            </w:r>
          </w:p>
        </w:tc>
        <w:tc>
          <w:tcPr>
            <w:tcW w:w="811" w:type="dxa"/>
            <w:gridSpan w:val="2"/>
            <w:vAlign w:val="center"/>
          </w:tcPr>
          <w:p w:rsidR="000023A6" w:rsidRPr="000023A6" w:rsidRDefault="000023A6" w:rsidP="000023A6">
            <w:pPr>
              <w:spacing w:after="200"/>
              <w:rPr>
                <w:rFonts w:eastAsiaTheme="minorEastAsia"/>
                <w:b/>
                <w:sz w:val="22"/>
                <w:szCs w:val="22"/>
              </w:rPr>
            </w:pPr>
            <w:r w:rsidRPr="000023A6">
              <w:rPr>
                <w:rFonts w:eastAsiaTheme="minorEastAsia"/>
                <w:b/>
                <w:sz w:val="22"/>
                <w:szCs w:val="22"/>
              </w:rPr>
              <w:t>2346</w:t>
            </w:r>
          </w:p>
        </w:tc>
      </w:tr>
      <w:tr w:rsidR="000023A6" w:rsidRPr="000023A6" w:rsidTr="000023A6">
        <w:tc>
          <w:tcPr>
            <w:tcW w:w="5100" w:type="dxa"/>
            <w:gridSpan w:val="2"/>
            <w:shd w:val="clear" w:color="auto" w:fill="FFFFFF" w:themeFill="background1"/>
            <w:vAlign w:val="center"/>
          </w:tcPr>
          <w:p w:rsidR="000023A6" w:rsidRPr="000023A6" w:rsidRDefault="000023A6" w:rsidP="000023A6">
            <w:pPr>
              <w:spacing w:after="200"/>
              <w:ind w:firstLine="36"/>
              <w:rPr>
                <w:rFonts w:eastAsiaTheme="minorEastAsia"/>
                <w:sz w:val="22"/>
                <w:szCs w:val="22"/>
              </w:rPr>
            </w:pPr>
            <w:r w:rsidRPr="000023A6">
              <w:rPr>
                <w:rFonts w:eastAsiaTheme="minorEastAsia"/>
                <w:sz w:val="22"/>
                <w:szCs w:val="22"/>
              </w:rPr>
              <w:t xml:space="preserve">Внеурочная деятельность </w:t>
            </w:r>
          </w:p>
        </w:tc>
        <w:tc>
          <w:tcPr>
            <w:tcW w:w="2234" w:type="dxa"/>
            <w:gridSpan w:val="2"/>
            <w:shd w:val="clear" w:color="auto" w:fill="auto"/>
            <w:vAlign w:val="center"/>
          </w:tcPr>
          <w:p w:rsidR="000023A6" w:rsidRPr="000023A6" w:rsidRDefault="000023A6" w:rsidP="000023A6">
            <w:pPr>
              <w:spacing w:after="200"/>
              <w:jc w:val="center"/>
              <w:rPr>
                <w:rFonts w:eastAsiaTheme="minorEastAsia"/>
                <w:b/>
                <w:sz w:val="22"/>
                <w:szCs w:val="22"/>
              </w:rPr>
            </w:pPr>
            <w:r w:rsidRPr="000023A6">
              <w:rPr>
                <w:rFonts w:eastAsiaTheme="minorEastAsia"/>
                <w:b/>
                <w:sz w:val="22"/>
                <w:szCs w:val="22"/>
              </w:rPr>
              <w:t>6</w:t>
            </w:r>
          </w:p>
        </w:tc>
        <w:tc>
          <w:tcPr>
            <w:tcW w:w="2126" w:type="dxa"/>
            <w:gridSpan w:val="3"/>
            <w:shd w:val="clear" w:color="auto" w:fill="auto"/>
            <w:vAlign w:val="center"/>
          </w:tcPr>
          <w:p w:rsidR="000023A6" w:rsidRPr="000023A6" w:rsidRDefault="000023A6" w:rsidP="000023A6">
            <w:pPr>
              <w:spacing w:after="200"/>
              <w:jc w:val="center"/>
              <w:rPr>
                <w:rFonts w:eastAsiaTheme="minorEastAsia"/>
                <w:b/>
                <w:sz w:val="22"/>
                <w:szCs w:val="22"/>
              </w:rPr>
            </w:pPr>
            <w:r w:rsidRPr="000023A6">
              <w:rPr>
                <w:rFonts w:eastAsiaTheme="minorEastAsia"/>
                <w:b/>
                <w:sz w:val="22"/>
                <w:szCs w:val="22"/>
              </w:rPr>
              <w:t>6</w:t>
            </w:r>
          </w:p>
        </w:tc>
        <w:tc>
          <w:tcPr>
            <w:tcW w:w="745" w:type="dxa"/>
            <w:vAlign w:val="center"/>
          </w:tcPr>
          <w:p w:rsidR="000023A6" w:rsidRPr="000023A6" w:rsidRDefault="000023A6" w:rsidP="000023A6">
            <w:pPr>
              <w:spacing w:after="200"/>
              <w:jc w:val="center"/>
              <w:rPr>
                <w:rFonts w:eastAsiaTheme="minorEastAsia"/>
                <w:b/>
                <w:sz w:val="22"/>
                <w:szCs w:val="22"/>
              </w:rPr>
            </w:pPr>
            <w:r w:rsidRPr="000023A6">
              <w:rPr>
                <w:rFonts w:eastAsiaTheme="minorEastAsia"/>
                <w:b/>
                <w:sz w:val="22"/>
                <w:szCs w:val="22"/>
              </w:rPr>
              <w:t>12</w:t>
            </w:r>
          </w:p>
        </w:tc>
        <w:tc>
          <w:tcPr>
            <w:tcW w:w="811" w:type="dxa"/>
            <w:gridSpan w:val="2"/>
            <w:vAlign w:val="center"/>
          </w:tcPr>
          <w:p w:rsidR="000023A6" w:rsidRPr="000023A6" w:rsidRDefault="000023A6" w:rsidP="000023A6">
            <w:pPr>
              <w:spacing w:after="200"/>
              <w:rPr>
                <w:rFonts w:eastAsiaTheme="minorEastAsia"/>
                <w:b/>
                <w:sz w:val="22"/>
                <w:szCs w:val="22"/>
              </w:rPr>
            </w:pPr>
            <w:r w:rsidRPr="000023A6">
              <w:rPr>
                <w:rFonts w:eastAsiaTheme="minorEastAsia"/>
                <w:b/>
                <w:sz w:val="22"/>
                <w:szCs w:val="22"/>
              </w:rPr>
              <w:t>414</w:t>
            </w:r>
          </w:p>
        </w:tc>
      </w:tr>
    </w:tbl>
    <w:p w:rsidR="000023A6" w:rsidRPr="000023A6" w:rsidRDefault="000023A6" w:rsidP="000023A6">
      <w:pPr>
        <w:autoSpaceDE w:val="0"/>
        <w:autoSpaceDN w:val="0"/>
        <w:adjustRightInd w:val="0"/>
        <w:rPr>
          <w:rFonts w:eastAsiaTheme="minorEastAsia"/>
          <w:b/>
          <w:bCs/>
          <w:sz w:val="20"/>
          <w:szCs w:val="20"/>
        </w:rPr>
      </w:pPr>
    </w:p>
    <w:p w:rsidR="000023A6" w:rsidRPr="000023A6" w:rsidRDefault="000023A6" w:rsidP="000023A6">
      <w:pPr>
        <w:spacing w:after="200" w:line="276" w:lineRule="auto"/>
        <w:rPr>
          <w:rFonts w:eastAsiaTheme="minorEastAsia"/>
          <w:b/>
          <w:sz w:val="22"/>
          <w:szCs w:val="22"/>
        </w:rPr>
      </w:pPr>
      <w:r w:rsidRPr="000023A6">
        <w:rPr>
          <w:rFonts w:eastAsiaTheme="minorEastAsia"/>
          <w:b/>
          <w:sz w:val="22"/>
          <w:szCs w:val="22"/>
        </w:rPr>
        <w:t>Физическая</w:t>
      </w:r>
      <w:r w:rsidR="00A2192D">
        <w:rPr>
          <w:rFonts w:eastAsiaTheme="minorEastAsia"/>
          <w:b/>
          <w:sz w:val="22"/>
          <w:szCs w:val="22"/>
        </w:rPr>
        <w:t xml:space="preserve">   </w:t>
      </w:r>
      <w:r w:rsidRPr="000023A6">
        <w:rPr>
          <w:rFonts w:eastAsiaTheme="minorEastAsia"/>
          <w:b/>
          <w:sz w:val="22"/>
          <w:szCs w:val="22"/>
        </w:rPr>
        <w:t xml:space="preserve"> культура*   в  11  классе (третий час)  за счёт внеурочной деятельности</w:t>
      </w:r>
      <w:r>
        <w:rPr>
          <w:rFonts w:eastAsiaTheme="minorEastAsia"/>
          <w:b/>
          <w:sz w:val="22"/>
          <w:szCs w:val="22"/>
        </w:rPr>
        <w:t>.</w:t>
      </w:r>
    </w:p>
    <w:p w:rsidR="00DE5314" w:rsidRDefault="00DE5314" w:rsidP="000023A6">
      <w:pPr>
        <w:autoSpaceDE w:val="0"/>
        <w:autoSpaceDN w:val="0"/>
        <w:adjustRightInd w:val="0"/>
        <w:jc w:val="center"/>
        <w:rPr>
          <w:rFonts w:eastAsiaTheme="minorEastAsia"/>
          <w:b/>
          <w:bCs/>
        </w:rPr>
      </w:pPr>
    </w:p>
    <w:p w:rsidR="00DE5314" w:rsidRDefault="00DE5314" w:rsidP="000023A6">
      <w:pPr>
        <w:autoSpaceDE w:val="0"/>
        <w:autoSpaceDN w:val="0"/>
        <w:adjustRightInd w:val="0"/>
        <w:jc w:val="center"/>
        <w:rPr>
          <w:rFonts w:eastAsiaTheme="minorEastAsia"/>
          <w:b/>
          <w:bCs/>
        </w:rPr>
      </w:pPr>
    </w:p>
    <w:p w:rsidR="000023A6" w:rsidRPr="000023A6" w:rsidRDefault="000023A6" w:rsidP="000023A6">
      <w:pPr>
        <w:autoSpaceDE w:val="0"/>
        <w:autoSpaceDN w:val="0"/>
        <w:adjustRightInd w:val="0"/>
        <w:jc w:val="center"/>
        <w:rPr>
          <w:rFonts w:eastAsiaTheme="minorEastAsia"/>
          <w:b/>
          <w:bCs/>
        </w:rPr>
      </w:pPr>
      <w:r w:rsidRPr="000023A6">
        <w:rPr>
          <w:rFonts w:eastAsiaTheme="minorEastAsia"/>
          <w:b/>
          <w:bCs/>
        </w:rPr>
        <w:t>План внеурочной деятельности</w:t>
      </w:r>
    </w:p>
    <w:p w:rsidR="000023A6" w:rsidRPr="000023A6" w:rsidRDefault="000023A6" w:rsidP="000023A6">
      <w:pPr>
        <w:ind w:firstLine="709"/>
        <w:jc w:val="center"/>
        <w:rPr>
          <w:rFonts w:eastAsia="Calibri"/>
          <w:spacing w:val="-2"/>
        </w:rPr>
      </w:pPr>
      <w:r w:rsidRPr="000023A6">
        <w:rPr>
          <w:rFonts w:eastAsia="Calibri"/>
          <w:spacing w:val="-2"/>
        </w:rPr>
        <w:t>универсального профиля</w:t>
      </w:r>
    </w:p>
    <w:p w:rsidR="000023A6" w:rsidRDefault="000023A6" w:rsidP="000023A6">
      <w:pPr>
        <w:autoSpaceDE w:val="0"/>
        <w:autoSpaceDN w:val="0"/>
        <w:adjustRightInd w:val="0"/>
        <w:rPr>
          <w:rFonts w:eastAsiaTheme="minorEastAsia"/>
          <w:b/>
          <w:bCs/>
          <w:sz w:val="20"/>
          <w:szCs w:val="20"/>
        </w:rPr>
      </w:pPr>
    </w:p>
    <w:tbl>
      <w:tblPr>
        <w:tblStyle w:val="10"/>
        <w:tblpPr w:leftFromText="180" w:rightFromText="180" w:vertAnchor="text" w:horzAnchor="margin" w:tblpX="-176" w:tblpY="-33"/>
        <w:tblW w:w="10916" w:type="dxa"/>
        <w:tblLayout w:type="fixed"/>
        <w:tblLook w:val="0480" w:firstRow="0" w:lastRow="0" w:firstColumn="1" w:lastColumn="0" w:noHBand="0" w:noVBand="1"/>
      </w:tblPr>
      <w:tblGrid>
        <w:gridCol w:w="2660"/>
        <w:gridCol w:w="2302"/>
        <w:gridCol w:w="1701"/>
        <w:gridCol w:w="1985"/>
        <w:gridCol w:w="708"/>
        <w:gridCol w:w="567"/>
        <w:gridCol w:w="993"/>
      </w:tblGrid>
      <w:tr w:rsidR="000023A6" w:rsidRPr="0098635A" w:rsidTr="000023A6">
        <w:trPr>
          <w:trHeight w:val="274"/>
        </w:trPr>
        <w:tc>
          <w:tcPr>
            <w:tcW w:w="2660" w:type="dxa"/>
            <w:vMerge w:val="restart"/>
          </w:tcPr>
          <w:p w:rsidR="000023A6" w:rsidRPr="0098635A" w:rsidRDefault="000023A6" w:rsidP="000023A6">
            <w:pPr>
              <w:rPr>
                <w:b/>
              </w:rPr>
            </w:pPr>
            <w:r w:rsidRPr="0098635A">
              <w:rPr>
                <w:b/>
              </w:rPr>
              <w:t>Направления</w:t>
            </w:r>
          </w:p>
          <w:p w:rsidR="000023A6" w:rsidRPr="0098635A" w:rsidRDefault="000023A6" w:rsidP="000023A6">
            <w:r w:rsidRPr="0098635A">
              <w:rPr>
                <w:b/>
              </w:rPr>
              <w:t>внеурочной деятельности</w:t>
            </w:r>
          </w:p>
        </w:tc>
        <w:tc>
          <w:tcPr>
            <w:tcW w:w="2302" w:type="dxa"/>
            <w:vMerge w:val="restart"/>
          </w:tcPr>
          <w:p w:rsidR="000023A6" w:rsidRPr="0098635A" w:rsidRDefault="000023A6" w:rsidP="000023A6">
            <w:r w:rsidRPr="0098635A">
              <w:rPr>
                <w:b/>
              </w:rPr>
              <w:t>Название курса внеурочной деятельности</w:t>
            </w:r>
          </w:p>
        </w:tc>
        <w:tc>
          <w:tcPr>
            <w:tcW w:w="1701" w:type="dxa"/>
            <w:vMerge w:val="restart"/>
          </w:tcPr>
          <w:p w:rsidR="000023A6" w:rsidRPr="0098635A" w:rsidRDefault="000023A6" w:rsidP="000023A6">
            <w:pPr>
              <w:rPr>
                <w:b/>
              </w:rPr>
            </w:pPr>
            <w:r w:rsidRPr="0098635A">
              <w:rPr>
                <w:b/>
              </w:rPr>
              <w:t>Форма организации</w:t>
            </w:r>
          </w:p>
        </w:tc>
        <w:tc>
          <w:tcPr>
            <w:tcW w:w="1985" w:type="dxa"/>
            <w:vMerge w:val="restart"/>
          </w:tcPr>
          <w:p w:rsidR="000023A6" w:rsidRPr="0098635A" w:rsidRDefault="000023A6" w:rsidP="000023A6">
            <w:pPr>
              <w:rPr>
                <w:b/>
              </w:rPr>
            </w:pPr>
            <w:r w:rsidRPr="0098635A">
              <w:rPr>
                <w:b/>
              </w:rPr>
              <w:t>Форма аттестации</w:t>
            </w:r>
          </w:p>
        </w:tc>
        <w:tc>
          <w:tcPr>
            <w:tcW w:w="1275" w:type="dxa"/>
            <w:gridSpan w:val="2"/>
          </w:tcPr>
          <w:p w:rsidR="000023A6" w:rsidRPr="0098635A" w:rsidRDefault="000023A6" w:rsidP="000023A6">
            <w:pPr>
              <w:rPr>
                <w:b/>
              </w:rPr>
            </w:pPr>
            <w:r w:rsidRPr="0098635A">
              <w:rPr>
                <w:b/>
              </w:rPr>
              <w:t>Кол-во часов</w:t>
            </w:r>
          </w:p>
        </w:tc>
        <w:tc>
          <w:tcPr>
            <w:tcW w:w="993" w:type="dxa"/>
            <w:vMerge w:val="restart"/>
          </w:tcPr>
          <w:p w:rsidR="000023A6" w:rsidRPr="0098635A" w:rsidRDefault="000023A6" w:rsidP="000023A6">
            <w:pPr>
              <w:rPr>
                <w:b/>
              </w:rPr>
            </w:pPr>
            <w:r w:rsidRPr="0098635A">
              <w:rPr>
                <w:b/>
              </w:rPr>
              <w:t>за два года</w:t>
            </w:r>
          </w:p>
        </w:tc>
      </w:tr>
      <w:tr w:rsidR="000023A6" w:rsidRPr="0098635A" w:rsidTr="000023A6">
        <w:trPr>
          <w:trHeight w:val="477"/>
        </w:trPr>
        <w:tc>
          <w:tcPr>
            <w:tcW w:w="2660" w:type="dxa"/>
            <w:vMerge/>
          </w:tcPr>
          <w:p w:rsidR="000023A6" w:rsidRPr="0098635A" w:rsidRDefault="000023A6" w:rsidP="000023A6">
            <w:pPr>
              <w:rPr>
                <w:b/>
              </w:rPr>
            </w:pPr>
          </w:p>
        </w:tc>
        <w:tc>
          <w:tcPr>
            <w:tcW w:w="2302" w:type="dxa"/>
            <w:vMerge/>
          </w:tcPr>
          <w:p w:rsidR="000023A6" w:rsidRPr="0098635A" w:rsidRDefault="000023A6" w:rsidP="000023A6">
            <w:pPr>
              <w:rPr>
                <w:b/>
              </w:rPr>
            </w:pPr>
          </w:p>
        </w:tc>
        <w:tc>
          <w:tcPr>
            <w:tcW w:w="1701" w:type="dxa"/>
            <w:vMerge/>
          </w:tcPr>
          <w:p w:rsidR="000023A6" w:rsidRPr="0098635A" w:rsidRDefault="000023A6" w:rsidP="000023A6">
            <w:pPr>
              <w:rPr>
                <w:b/>
              </w:rPr>
            </w:pPr>
          </w:p>
        </w:tc>
        <w:tc>
          <w:tcPr>
            <w:tcW w:w="1985" w:type="dxa"/>
            <w:vMerge/>
          </w:tcPr>
          <w:p w:rsidR="000023A6" w:rsidRPr="0098635A" w:rsidRDefault="000023A6" w:rsidP="000023A6">
            <w:pPr>
              <w:rPr>
                <w:b/>
              </w:rPr>
            </w:pPr>
          </w:p>
        </w:tc>
        <w:tc>
          <w:tcPr>
            <w:tcW w:w="708" w:type="dxa"/>
          </w:tcPr>
          <w:p w:rsidR="000023A6" w:rsidRPr="0098635A" w:rsidRDefault="000023A6" w:rsidP="000023A6">
            <w:pPr>
              <w:rPr>
                <w:b/>
              </w:rPr>
            </w:pPr>
            <w:r w:rsidRPr="0098635A">
              <w:rPr>
                <w:b/>
              </w:rPr>
              <w:t xml:space="preserve">10 </w:t>
            </w:r>
          </w:p>
          <w:p w:rsidR="000023A6" w:rsidRPr="0098635A" w:rsidRDefault="000023A6" w:rsidP="000023A6">
            <w:pPr>
              <w:rPr>
                <w:b/>
              </w:rPr>
            </w:pPr>
            <w:proofErr w:type="spellStart"/>
            <w:r w:rsidRPr="0098635A">
              <w:rPr>
                <w:b/>
              </w:rPr>
              <w:t>кл</w:t>
            </w:r>
            <w:proofErr w:type="spellEnd"/>
          </w:p>
        </w:tc>
        <w:tc>
          <w:tcPr>
            <w:tcW w:w="567" w:type="dxa"/>
          </w:tcPr>
          <w:p w:rsidR="000023A6" w:rsidRPr="0098635A" w:rsidRDefault="000023A6" w:rsidP="000023A6">
            <w:pPr>
              <w:rPr>
                <w:b/>
              </w:rPr>
            </w:pPr>
            <w:r w:rsidRPr="0098635A">
              <w:rPr>
                <w:b/>
              </w:rPr>
              <w:t xml:space="preserve">11 </w:t>
            </w:r>
          </w:p>
          <w:p w:rsidR="000023A6" w:rsidRPr="0098635A" w:rsidRDefault="000023A6" w:rsidP="000023A6">
            <w:pPr>
              <w:rPr>
                <w:b/>
              </w:rPr>
            </w:pPr>
            <w:proofErr w:type="spellStart"/>
            <w:r w:rsidRPr="0098635A">
              <w:rPr>
                <w:b/>
              </w:rPr>
              <w:t>кл</w:t>
            </w:r>
            <w:proofErr w:type="spellEnd"/>
          </w:p>
        </w:tc>
        <w:tc>
          <w:tcPr>
            <w:tcW w:w="993" w:type="dxa"/>
            <w:vMerge/>
          </w:tcPr>
          <w:p w:rsidR="000023A6" w:rsidRPr="0098635A" w:rsidRDefault="000023A6" w:rsidP="000023A6">
            <w:pPr>
              <w:rPr>
                <w:b/>
              </w:rPr>
            </w:pPr>
          </w:p>
        </w:tc>
      </w:tr>
      <w:tr w:rsidR="000023A6" w:rsidRPr="0098635A" w:rsidTr="000023A6">
        <w:trPr>
          <w:trHeight w:val="300"/>
        </w:trPr>
        <w:tc>
          <w:tcPr>
            <w:tcW w:w="2660" w:type="dxa"/>
          </w:tcPr>
          <w:p w:rsidR="000023A6" w:rsidRPr="0098635A" w:rsidRDefault="000023A6" w:rsidP="000023A6">
            <w:r w:rsidRPr="0098635A">
              <w:t>Спортивно-оздоровительное</w:t>
            </w:r>
          </w:p>
        </w:tc>
        <w:tc>
          <w:tcPr>
            <w:tcW w:w="2302" w:type="dxa"/>
          </w:tcPr>
          <w:p w:rsidR="000023A6" w:rsidRPr="0098635A" w:rsidRDefault="000023A6" w:rsidP="000023A6">
            <w:r w:rsidRPr="0098635A">
              <w:t>Сдам ГТО</w:t>
            </w:r>
          </w:p>
        </w:tc>
        <w:tc>
          <w:tcPr>
            <w:tcW w:w="1701" w:type="dxa"/>
          </w:tcPr>
          <w:p w:rsidR="000023A6" w:rsidRPr="0098635A" w:rsidRDefault="000023A6" w:rsidP="000023A6">
            <w:r w:rsidRPr="0098635A">
              <w:t>секция</w:t>
            </w:r>
          </w:p>
        </w:tc>
        <w:tc>
          <w:tcPr>
            <w:tcW w:w="1985" w:type="dxa"/>
          </w:tcPr>
          <w:p w:rsidR="000023A6" w:rsidRPr="0098635A" w:rsidRDefault="000023A6" w:rsidP="000023A6">
            <w:r w:rsidRPr="0098635A">
              <w:t>Сдача норм ГТО</w:t>
            </w:r>
          </w:p>
        </w:tc>
        <w:tc>
          <w:tcPr>
            <w:tcW w:w="708" w:type="dxa"/>
          </w:tcPr>
          <w:p w:rsidR="000023A6" w:rsidRPr="0098635A" w:rsidRDefault="000023A6" w:rsidP="000023A6">
            <w:r>
              <w:t>-</w:t>
            </w:r>
          </w:p>
        </w:tc>
        <w:tc>
          <w:tcPr>
            <w:tcW w:w="567" w:type="dxa"/>
          </w:tcPr>
          <w:p w:rsidR="000023A6" w:rsidRPr="0098635A" w:rsidRDefault="000023A6" w:rsidP="000023A6">
            <w:r w:rsidRPr="0098635A">
              <w:t>1</w:t>
            </w:r>
          </w:p>
        </w:tc>
        <w:tc>
          <w:tcPr>
            <w:tcW w:w="993" w:type="dxa"/>
          </w:tcPr>
          <w:p w:rsidR="000023A6" w:rsidRPr="0098635A" w:rsidRDefault="000023A6" w:rsidP="000023A6">
            <w:r>
              <w:t>34</w:t>
            </w:r>
          </w:p>
        </w:tc>
      </w:tr>
      <w:tr w:rsidR="000023A6" w:rsidRPr="0098635A" w:rsidTr="000023A6">
        <w:trPr>
          <w:trHeight w:val="452"/>
        </w:trPr>
        <w:tc>
          <w:tcPr>
            <w:tcW w:w="2660" w:type="dxa"/>
          </w:tcPr>
          <w:p w:rsidR="000023A6" w:rsidRPr="0098635A" w:rsidRDefault="000023A6" w:rsidP="000023A6">
            <w:r w:rsidRPr="0098635A">
              <w:t>Духовно-нравственное</w:t>
            </w:r>
          </w:p>
        </w:tc>
        <w:tc>
          <w:tcPr>
            <w:tcW w:w="2302" w:type="dxa"/>
          </w:tcPr>
          <w:p w:rsidR="000023A6" w:rsidRPr="0098635A" w:rsidRDefault="000023A6" w:rsidP="000023A6">
            <w:pPr>
              <w:shd w:val="clear" w:color="auto" w:fill="FFFFFF"/>
              <w:rPr>
                <w:color w:val="000000"/>
              </w:rPr>
            </w:pPr>
            <w:r>
              <w:t>Я и общество</w:t>
            </w:r>
          </w:p>
        </w:tc>
        <w:tc>
          <w:tcPr>
            <w:tcW w:w="1701" w:type="dxa"/>
          </w:tcPr>
          <w:p w:rsidR="000023A6" w:rsidRPr="0098635A" w:rsidRDefault="000023A6" w:rsidP="000023A6">
            <w:pPr>
              <w:shd w:val="clear" w:color="auto" w:fill="FFFFFF"/>
              <w:rPr>
                <w:color w:val="000000"/>
              </w:rPr>
            </w:pPr>
            <w:r>
              <w:rPr>
                <w:color w:val="000000"/>
              </w:rPr>
              <w:t>курс</w:t>
            </w:r>
          </w:p>
        </w:tc>
        <w:tc>
          <w:tcPr>
            <w:tcW w:w="1985" w:type="dxa"/>
          </w:tcPr>
          <w:p w:rsidR="000023A6" w:rsidRPr="0098635A" w:rsidRDefault="000023A6" w:rsidP="000023A6">
            <w:pPr>
              <w:shd w:val="clear" w:color="auto" w:fill="FFFFFF"/>
              <w:rPr>
                <w:color w:val="000000"/>
              </w:rPr>
            </w:pPr>
            <w:r w:rsidRPr="0098635A">
              <w:rPr>
                <w:color w:val="000000"/>
              </w:rPr>
              <w:t>Анкетирование, мониторинг</w:t>
            </w:r>
          </w:p>
        </w:tc>
        <w:tc>
          <w:tcPr>
            <w:tcW w:w="708" w:type="dxa"/>
          </w:tcPr>
          <w:p w:rsidR="000023A6" w:rsidRPr="0098635A" w:rsidRDefault="000023A6" w:rsidP="000023A6">
            <w:pPr>
              <w:shd w:val="clear" w:color="auto" w:fill="FFFFFF"/>
              <w:rPr>
                <w:color w:val="000000"/>
              </w:rPr>
            </w:pPr>
            <w:r w:rsidRPr="0098635A">
              <w:rPr>
                <w:color w:val="000000"/>
              </w:rPr>
              <w:t>0,5</w:t>
            </w:r>
          </w:p>
        </w:tc>
        <w:tc>
          <w:tcPr>
            <w:tcW w:w="567" w:type="dxa"/>
          </w:tcPr>
          <w:p w:rsidR="000023A6" w:rsidRPr="0098635A" w:rsidRDefault="00677433" w:rsidP="000023A6">
            <w:pPr>
              <w:shd w:val="clear" w:color="auto" w:fill="FFFFFF"/>
              <w:rPr>
                <w:color w:val="000000"/>
              </w:rPr>
            </w:pPr>
            <w:r>
              <w:rPr>
                <w:color w:val="000000"/>
              </w:rPr>
              <w:t>1</w:t>
            </w:r>
          </w:p>
        </w:tc>
        <w:tc>
          <w:tcPr>
            <w:tcW w:w="993" w:type="dxa"/>
          </w:tcPr>
          <w:p w:rsidR="000023A6" w:rsidRPr="0098635A" w:rsidRDefault="00677433" w:rsidP="000023A6">
            <w:pPr>
              <w:shd w:val="clear" w:color="auto" w:fill="FFFFFF"/>
              <w:rPr>
                <w:color w:val="000000"/>
              </w:rPr>
            </w:pPr>
            <w:r>
              <w:rPr>
                <w:color w:val="000000"/>
              </w:rPr>
              <w:t>51</w:t>
            </w:r>
            <w:bookmarkStart w:id="0" w:name="_GoBack"/>
            <w:bookmarkEnd w:id="0"/>
            <w:r w:rsidR="000023A6">
              <w:rPr>
                <w:color w:val="000000"/>
              </w:rPr>
              <w:t>,5</w:t>
            </w:r>
          </w:p>
        </w:tc>
      </w:tr>
      <w:tr w:rsidR="000023A6" w:rsidRPr="0098635A" w:rsidTr="000023A6">
        <w:trPr>
          <w:trHeight w:val="923"/>
        </w:trPr>
        <w:tc>
          <w:tcPr>
            <w:tcW w:w="2660" w:type="dxa"/>
          </w:tcPr>
          <w:p w:rsidR="000023A6" w:rsidRPr="0098635A" w:rsidRDefault="000023A6" w:rsidP="000023A6">
            <w:r w:rsidRPr="0098635A">
              <w:t>Социальное</w:t>
            </w:r>
          </w:p>
        </w:tc>
        <w:tc>
          <w:tcPr>
            <w:tcW w:w="2302" w:type="dxa"/>
          </w:tcPr>
          <w:p w:rsidR="000023A6" w:rsidRPr="0098635A" w:rsidRDefault="000023A6" w:rsidP="000023A6">
            <w:pPr>
              <w:shd w:val="clear" w:color="auto" w:fill="FFFFFF"/>
            </w:pPr>
            <w:proofErr w:type="spellStart"/>
            <w:r w:rsidRPr="0098635A">
              <w:t>Семьеведение</w:t>
            </w:r>
            <w:proofErr w:type="spellEnd"/>
            <w:r w:rsidRPr="0098635A">
              <w:t>. Культура взаимоотношений</w:t>
            </w:r>
          </w:p>
        </w:tc>
        <w:tc>
          <w:tcPr>
            <w:tcW w:w="1701" w:type="dxa"/>
          </w:tcPr>
          <w:p w:rsidR="000023A6" w:rsidRPr="0098635A" w:rsidRDefault="000023A6" w:rsidP="000023A6">
            <w:pPr>
              <w:shd w:val="clear" w:color="auto" w:fill="FFFFFF"/>
              <w:rPr>
                <w:color w:val="000000"/>
              </w:rPr>
            </w:pPr>
            <w:r w:rsidRPr="0098635A">
              <w:rPr>
                <w:color w:val="000000"/>
              </w:rPr>
              <w:t>курс</w:t>
            </w:r>
          </w:p>
        </w:tc>
        <w:tc>
          <w:tcPr>
            <w:tcW w:w="1985" w:type="dxa"/>
          </w:tcPr>
          <w:p w:rsidR="000023A6" w:rsidRPr="0098635A" w:rsidRDefault="000023A6" w:rsidP="000023A6">
            <w:pPr>
              <w:shd w:val="clear" w:color="auto" w:fill="FFFFFF"/>
              <w:rPr>
                <w:color w:val="000000"/>
              </w:rPr>
            </w:pPr>
            <w:r w:rsidRPr="0098635A">
              <w:rPr>
                <w:color w:val="000000"/>
              </w:rPr>
              <w:t>Анкетирование, мониторинг</w:t>
            </w:r>
          </w:p>
        </w:tc>
        <w:tc>
          <w:tcPr>
            <w:tcW w:w="708" w:type="dxa"/>
          </w:tcPr>
          <w:p w:rsidR="000023A6" w:rsidRPr="0098635A" w:rsidRDefault="000023A6" w:rsidP="000023A6">
            <w:pPr>
              <w:shd w:val="clear" w:color="auto" w:fill="FFFFFF"/>
              <w:rPr>
                <w:color w:val="000000"/>
              </w:rPr>
            </w:pPr>
            <w:r>
              <w:rPr>
                <w:color w:val="000000"/>
              </w:rPr>
              <w:t>1</w:t>
            </w:r>
          </w:p>
        </w:tc>
        <w:tc>
          <w:tcPr>
            <w:tcW w:w="567" w:type="dxa"/>
          </w:tcPr>
          <w:p w:rsidR="000023A6" w:rsidRPr="0098635A" w:rsidRDefault="000023A6" w:rsidP="000023A6">
            <w:pPr>
              <w:shd w:val="clear" w:color="auto" w:fill="FFFFFF"/>
              <w:rPr>
                <w:color w:val="000000"/>
              </w:rPr>
            </w:pPr>
            <w:r>
              <w:rPr>
                <w:color w:val="000000"/>
              </w:rPr>
              <w:t xml:space="preserve"> -</w:t>
            </w:r>
          </w:p>
        </w:tc>
        <w:tc>
          <w:tcPr>
            <w:tcW w:w="993" w:type="dxa"/>
          </w:tcPr>
          <w:p w:rsidR="000023A6" w:rsidRPr="0098635A" w:rsidRDefault="000023A6" w:rsidP="000023A6">
            <w:pPr>
              <w:shd w:val="clear" w:color="auto" w:fill="FFFFFF"/>
              <w:rPr>
                <w:color w:val="000000"/>
              </w:rPr>
            </w:pPr>
            <w:r>
              <w:rPr>
                <w:color w:val="000000"/>
              </w:rPr>
              <w:t>35</w:t>
            </w:r>
          </w:p>
        </w:tc>
      </w:tr>
      <w:tr w:rsidR="00A2192D" w:rsidRPr="0098635A" w:rsidTr="000023A6">
        <w:trPr>
          <w:trHeight w:val="465"/>
        </w:trPr>
        <w:tc>
          <w:tcPr>
            <w:tcW w:w="2660" w:type="dxa"/>
            <w:vMerge w:val="restart"/>
          </w:tcPr>
          <w:p w:rsidR="00A2192D" w:rsidRPr="0098635A" w:rsidRDefault="00A2192D" w:rsidP="000023A6">
            <w:proofErr w:type="spellStart"/>
            <w:r w:rsidRPr="0098635A">
              <w:t>Общеинтеллектуальное</w:t>
            </w:r>
            <w:proofErr w:type="spellEnd"/>
          </w:p>
        </w:tc>
        <w:tc>
          <w:tcPr>
            <w:tcW w:w="2302" w:type="dxa"/>
          </w:tcPr>
          <w:p w:rsidR="00A2192D" w:rsidRPr="0098635A" w:rsidRDefault="00A2192D" w:rsidP="000023A6">
            <w:pPr>
              <w:shd w:val="clear" w:color="auto" w:fill="FFFFFF"/>
            </w:pPr>
            <w:r>
              <w:t>Курс практической математики</w:t>
            </w:r>
          </w:p>
        </w:tc>
        <w:tc>
          <w:tcPr>
            <w:tcW w:w="1701" w:type="dxa"/>
          </w:tcPr>
          <w:p w:rsidR="00A2192D" w:rsidRPr="0098635A" w:rsidRDefault="00A2192D" w:rsidP="000023A6">
            <w:r w:rsidRPr="0098635A">
              <w:rPr>
                <w:color w:val="000000"/>
              </w:rPr>
              <w:t>кружок</w:t>
            </w:r>
          </w:p>
        </w:tc>
        <w:tc>
          <w:tcPr>
            <w:tcW w:w="1985" w:type="dxa"/>
          </w:tcPr>
          <w:p w:rsidR="00A2192D" w:rsidRPr="0098635A" w:rsidRDefault="00A2192D" w:rsidP="000023A6">
            <w:pPr>
              <w:shd w:val="clear" w:color="auto" w:fill="FFFFFF"/>
              <w:rPr>
                <w:color w:val="000000"/>
              </w:rPr>
            </w:pPr>
            <w:r w:rsidRPr="0098635A">
              <w:rPr>
                <w:color w:val="000000"/>
              </w:rPr>
              <w:t>Тестирование</w:t>
            </w:r>
          </w:p>
        </w:tc>
        <w:tc>
          <w:tcPr>
            <w:tcW w:w="708" w:type="dxa"/>
          </w:tcPr>
          <w:p w:rsidR="00A2192D" w:rsidRPr="0098635A" w:rsidRDefault="00A2192D" w:rsidP="000023A6">
            <w:pPr>
              <w:shd w:val="clear" w:color="auto" w:fill="FFFFFF"/>
              <w:rPr>
                <w:color w:val="000000"/>
              </w:rPr>
            </w:pPr>
            <w:r w:rsidRPr="0098635A">
              <w:rPr>
                <w:color w:val="000000"/>
              </w:rPr>
              <w:t>1</w:t>
            </w:r>
          </w:p>
        </w:tc>
        <w:tc>
          <w:tcPr>
            <w:tcW w:w="567" w:type="dxa"/>
          </w:tcPr>
          <w:p w:rsidR="00A2192D" w:rsidRPr="0098635A" w:rsidRDefault="00A2192D" w:rsidP="000023A6">
            <w:pPr>
              <w:shd w:val="clear" w:color="auto" w:fill="FFFFFF"/>
              <w:rPr>
                <w:color w:val="000000"/>
              </w:rPr>
            </w:pPr>
            <w:r w:rsidRPr="0098635A">
              <w:rPr>
                <w:color w:val="000000"/>
              </w:rPr>
              <w:t>1</w:t>
            </w:r>
          </w:p>
        </w:tc>
        <w:tc>
          <w:tcPr>
            <w:tcW w:w="993" w:type="dxa"/>
          </w:tcPr>
          <w:p w:rsidR="00A2192D" w:rsidRPr="0098635A" w:rsidRDefault="00A2192D" w:rsidP="000023A6">
            <w:pPr>
              <w:shd w:val="clear" w:color="auto" w:fill="FFFFFF"/>
              <w:rPr>
                <w:color w:val="000000"/>
              </w:rPr>
            </w:pPr>
            <w:r w:rsidRPr="0098635A">
              <w:rPr>
                <w:color w:val="000000"/>
              </w:rPr>
              <w:t>69</w:t>
            </w:r>
          </w:p>
        </w:tc>
      </w:tr>
      <w:tr w:rsidR="00A2192D" w:rsidRPr="0098635A" w:rsidTr="000023A6">
        <w:trPr>
          <w:trHeight w:val="537"/>
        </w:trPr>
        <w:tc>
          <w:tcPr>
            <w:tcW w:w="2660" w:type="dxa"/>
            <w:vMerge/>
          </w:tcPr>
          <w:p w:rsidR="00A2192D" w:rsidRPr="0098635A" w:rsidRDefault="00A2192D" w:rsidP="000023A6"/>
        </w:tc>
        <w:tc>
          <w:tcPr>
            <w:tcW w:w="2302" w:type="dxa"/>
          </w:tcPr>
          <w:p w:rsidR="00A2192D" w:rsidRPr="0098635A" w:rsidRDefault="00A2192D" w:rsidP="000023A6">
            <w:pPr>
              <w:shd w:val="clear" w:color="auto" w:fill="FFFFFF"/>
            </w:pPr>
            <w:r w:rsidRPr="0098635A">
              <w:t>Финансовая грамотность</w:t>
            </w:r>
          </w:p>
        </w:tc>
        <w:tc>
          <w:tcPr>
            <w:tcW w:w="1701" w:type="dxa"/>
          </w:tcPr>
          <w:p w:rsidR="00A2192D" w:rsidRPr="0098635A" w:rsidRDefault="00A2192D" w:rsidP="000023A6">
            <w:r w:rsidRPr="0098635A">
              <w:rPr>
                <w:color w:val="000000"/>
              </w:rPr>
              <w:t>кружок</w:t>
            </w:r>
          </w:p>
        </w:tc>
        <w:tc>
          <w:tcPr>
            <w:tcW w:w="1985" w:type="dxa"/>
          </w:tcPr>
          <w:p w:rsidR="00A2192D" w:rsidRPr="0098635A" w:rsidRDefault="00A2192D" w:rsidP="000023A6">
            <w:pPr>
              <w:shd w:val="clear" w:color="auto" w:fill="FFFFFF"/>
              <w:rPr>
                <w:color w:val="000000"/>
              </w:rPr>
            </w:pPr>
            <w:r w:rsidRPr="0098635A">
              <w:rPr>
                <w:color w:val="000000"/>
              </w:rPr>
              <w:t>Тестирование</w:t>
            </w:r>
          </w:p>
        </w:tc>
        <w:tc>
          <w:tcPr>
            <w:tcW w:w="708" w:type="dxa"/>
          </w:tcPr>
          <w:p w:rsidR="00A2192D" w:rsidRPr="0098635A" w:rsidRDefault="00A2192D" w:rsidP="000023A6">
            <w:pPr>
              <w:shd w:val="clear" w:color="auto" w:fill="FFFFFF"/>
              <w:rPr>
                <w:color w:val="000000"/>
              </w:rPr>
            </w:pPr>
            <w:r>
              <w:rPr>
                <w:color w:val="000000"/>
              </w:rPr>
              <w:t>0,5</w:t>
            </w:r>
          </w:p>
        </w:tc>
        <w:tc>
          <w:tcPr>
            <w:tcW w:w="567" w:type="dxa"/>
          </w:tcPr>
          <w:p w:rsidR="00A2192D" w:rsidRPr="0098635A" w:rsidRDefault="00A2192D" w:rsidP="000023A6">
            <w:pPr>
              <w:shd w:val="clear" w:color="auto" w:fill="FFFFFF"/>
              <w:rPr>
                <w:color w:val="000000"/>
              </w:rPr>
            </w:pPr>
          </w:p>
        </w:tc>
        <w:tc>
          <w:tcPr>
            <w:tcW w:w="993" w:type="dxa"/>
          </w:tcPr>
          <w:p w:rsidR="00A2192D" w:rsidRPr="0098635A" w:rsidRDefault="00677433" w:rsidP="000023A6">
            <w:pPr>
              <w:shd w:val="clear" w:color="auto" w:fill="FFFFFF"/>
              <w:rPr>
                <w:color w:val="000000"/>
              </w:rPr>
            </w:pPr>
            <w:r>
              <w:rPr>
                <w:color w:val="000000"/>
              </w:rPr>
              <w:t>17,5</w:t>
            </w:r>
          </w:p>
        </w:tc>
      </w:tr>
      <w:tr w:rsidR="00A2192D" w:rsidRPr="0098635A" w:rsidTr="000023A6">
        <w:trPr>
          <w:trHeight w:val="537"/>
        </w:trPr>
        <w:tc>
          <w:tcPr>
            <w:tcW w:w="2660" w:type="dxa"/>
            <w:vMerge/>
          </w:tcPr>
          <w:p w:rsidR="00A2192D" w:rsidRPr="0098635A" w:rsidRDefault="00A2192D" w:rsidP="000023A6"/>
        </w:tc>
        <w:tc>
          <w:tcPr>
            <w:tcW w:w="2302" w:type="dxa"/>
          </w:tcPr>
          <w:p w:rsidR="00A2192D" w:rsidRPr="0098635A" w:rsidRDefault="00A2192D" w:rsidP="000023A6">
            <w:pPr>
              <w:shd w:val="clear" w:color="auto" w:fill="FFFFFF"/>
            </w:pPr>
            <w:r>
              <w:t>Программирование</w:t>
            </w:r>
          </w:p>
        </w:tc>
        <w:tc>
          <w:tcPr>
            <w:tcW w:w="1701" w:type="dxa"/>
          </w:tcPr>
          <w:p w:rsidR="00A2192D" w:rsidRPr="0098635A" w:rsidRDefault="00A2192D" w:rsidP="000023A6">
            <w:pPr>
              <w:shd w:val="clear" w:color="auto" w:fill="FFFFFF"/>
              <w:rPr>
                <w:color w:val="000000"/>
              </w:rPr>
            </w:pPr>
            <w:r w:rsidRPr="0098635A">
              <w:rPr>
                <w:color w:val="000000"/>
              </w:rPr>
              <w:t>курс</w:t>
            </w:r>
          </w:p>
        </w:tc>
        <w:tc>
          <w:tcPr>
            <w:tcW w:w="1985" w:type="dxa"/>
          </w:tcPr>
          <w:p w:rsidR="00A2192D" w:rsidRPr="0098635A" w:rsidRDefault="00A2192D" w:rsidP="000023A6">
            <w:pPr>
              <w:shd w:val="clear" w:color="auto" w:fill="FFFFFF"/>
              <w:rPr>
                <w:color w:val="000000"/>
              </w:rPr>
            </w:pPr>
            <w:r w:rsidRPr="0098635A">
              <w:rPr>
                <w:color w:val="000000"/>
              </w:rPr>
              <w:t>Тестирование</w:t>
            </w:r>
          </w:p>
        </w:tc>
        <w:tc>
          <w:tcPr>
            <w:tcW w:w="708" w:type="dxa"/>
          </w:tcPr>
          <w:p w:rsidR="00A2192D" w:rsidRPr="0098635A" w:rsidRDefault="00A2192D" w:rsidP="000023A6">
            <w:pPr>
              <w:shd w:val="clear" w:color="auto" w:fill="FFFFFF"/>
              <w:rPr>
                <w:color w:val="000000"/>
              </w:rPr>
            </w:pPr>
            <w:r>
              <w:rPr>
                <w:color w:val="000000"/>
              </w:rPr>
              <w:t xml:space="preserve"> 0,5</w:t>
            </w:r>
          </w:p>
        </w:tc>
        <w:tc>
          <w:tcPr>
            <w:tcW w:w="567" w:type="dxa"/>
          </w:tcPr>
          <w:p w:rsidR="00A2192D" w:rsidRPr="0098635A" w:rsidRDefault="00A2192D" w:rsidP="000023A6">
            <w:pPr>
              <w:shd w:val="clear" w:color="auto" w:fill="FFFFFF"/>
              <w:rPr>
                <w:color w:val="000000"/>
              </w:rPr>
            </w:pPr>
            <w:r>
              <w:rPr>
                <w:color w:val="000000"/>
              </w:rPr>
              <w:t>0,5</w:t>
            </w:r>
          </w:p>
        </w:tc>
        <w:tc>
          <w:tcPr>
            <w:tcW w:w="993" w:type="dxa"/>
          </w:tcPr>
          <w:p w:rsidR="00A2192D" w:rsidRPr="0098635A" w:rsidRDefault="00A2192D" w:rsidP="000023A6">
            <w:pPr>
              <w:shd w:val="clear" w:color="auto" w:fill="FFFFFF"/>
              <w:rPr>
                <w:color w:val="000000"/>
              </w:rPr>
            </w:pPr>
            <w:r>
              <w:rPr>
                <w:color w:val="000000"/>
              </w:rPr>
              <w:t>34,5</w:t>
            </w:r>
          </w:p>
        </w:tc>
      </w:tr>
      <w:tr w:rsidR="00A2192D" w:rsidRPr="0098635A" w:rsidTr="000023A6">
        <w:trPr>
          <w:trHeight w:val="537"/>
        </w:trPr>
        <w:tc>
          <w:tcPr>
            <w:tcW w:w="2660" w:type="dxa"/>
            <w:vMerge/>
          </w:tcPr>
          <w:p w:rsidR="00A2192D" w:rsidRPr="0098635A" w:rsidRDefault="00A2192D" w:rsidP="000023A6"/>
        </w:tc>
        <w:tc>
          <w:tcPr>
            <w:tcW w:w="2302" w:type="dxa"/>
          </w:tcPr>
          <w:p w:rsidR="00A2192D" w:rsidRDefault="00A2192D" w:rsidP="000023A6">
            <w:pPr>
              <w:shd w:val="clear" w:color="auto" w:fill="FFFFFF"/>
            </w:pPr>
            <w:r>
              <w:t>Прикладная физика</w:t>
            </w:r>
          </w:p>
        </w:tc>
        <w:tc>
          <w:tcPr>
            <w:tcW w:w="1701" w:type="dxa"/>
          </w:tcPr>
          <w:p w:rsidR="00A2192D" w:rsidRPr="0098635A" w:rsidRDefault="00A2192D" w:rsidP="000023A6">
            <w:pPr>
              <w:shd w:val="clear" w:color="auto" w:fill="FFFFFF"/>
              <w:rPr>
                <w:color w:val="000000"/>
              </w:rPr>
            </w:pPr>
            <w:r>
              <w:rPr>
                <w:color w:val="000000"/>
              </w:rPr>
              <w:t>курс</w:t>
            </w:r>
          </w:p>
        </w:tc>
        <w:tc>
          <w:tcPr>
            <w:tcW w:w="1985" w:type="dxa"/>
          </w:tcPr>
          <w:p w:rsidR="00A2192D" w:rsidRPr="0098635A" w:rsidRDefault="00A2192D" w:rsidP="000023A6">
            <w:pPr>
              <w:shd w:val="clear" w:color="auto" w:fill="FFFFFF"/>
              <w:rPr>
                <w:color w:val="000000"/>
              </w:rPr>
            </w:pPr>
            <w:r w:rsidRPr="0098635A">
              <w:rPr>
                <w:color w:val="000000"/>
              </w:rPr>
              <w:t>Тестирование</w:t>
            </w:r>
          </w:p>
        </w:tc>
        <w:tc>
          <w:tcPr>
            <w:tcW w:w="708" w:type="dxa"/>
            <w:vMerge w:val="restart"/>
          </w:tcPr>
          <w:p w:rsidR="00A2192D" w:rsidRDefault="00A2192D" w:rsidP="000023A6">
            <w:pPr>
              <w:shd w:val="clear" w:color="auto" w:fill="FFFFFF"/>
              <w:rPr>
                <w:color w:val="000000"/>
              </w:rPr>
            </w:pPr>
          </w:p>
          <w:p w:rsidR="00A2192D" w:rsidRDefault="00A2192D" w:rsidP="000023A6">
            <w:pPr>
              <w:shd w:val="clear" w:color="auto" w:fill="FFFFFF"/>
              <w:rPr>
                <w:color w:val="000000"/>
              </w:rPr>
            </w:pPr>
          </w:p>
          <w:p w:rsidR="00A2192D" w:rsidRDefault="00A2192D" w:rsidP="000023A6">
            <w:pPr>
              <w:shd w:val="clear" w:color="auto" w:fill="FFFFFF"/>
              <w:rPr>
                <w:color w:val="000000"/>
              </w:rPr>
            </w:pPr>
            <w:r>
              <w:rPr>
                <w:color w:val="000000"/>
              </w:rPr>
              <w:t>0,5</w:t>
            </w:r>
          </w:p>
        </w:tc>
        <w:tc>
          <w:tcPr>
            <w:tcW w:w="567" w:type="dxa"/>
          </w:tcPr>
          <w:p w:rsidR="00A2192D" w:rsidRDefault="00A2192D" w:rsidP="000023A6">
            <w:pPr>
              <w:shd w:val="clear" w:color="auto" w:fill="FFFFFF"/>
              <w:rPr>
                <w:color w:val="000000"/>
              </w:rPr>
            </w:pPr>
            <w:r>
              <w:rPr>
                <w:color w:val="000000"/>
              </w:rPr>
              <w:t>0,5</w:t>
            </w:r>
          </w:p>
        </w:tc>
        <w:tc>
          <w:tcPr>
            <w:tcW w:w="993" w:type="dxa"/>
          </w:tcPr>
          <w:p w:rsidR="00A2192D" w:rsidRPr="0098635A" w:rsidRDefault="00A2192D" w:rsidP="000023A6">
            <w:pPr>
              <w:shd w:val="clear" w:color="auto" w:fill="FFFFFF"/>
              <w:rPr>
                <w:color w:val="000000"/>
              </w:rPr>
            </w:pPr>
            <w:r>
              <w:rPr>
                <w:color w:val="000000"/>
              </w:rPr>
              <w:t>17</w:t>
            </w:r>
          </w:p>
        </w:tc>
      </w:tr>
      <w:tr w:rsidR="00A2192D" w:rsidRPr="0098635A" w:rsidTr="000023A6">
        <w:trPr>
          <w:trHeight w:val="537"/>
        </w:trPr>
        <w:tc>
          <w:tcPr>
            <w:tcW w:w="2660" w:type="dxa"/>
            <w:vMerge/>
          </w:tcPr>
          <w:p w:rsidR="00A2192D" w:rsidRPr="0098635A" w:rsidRDefault="00A2192D" w:rsidP="000023A6"/>
        </w:tc>
        <w:tc>
          <w:tcPr>
            <w:tcW w:w="2302" w:type="dxa"/>
          </w:tcPr>
          <w:p w:rsidR="00A2192D" w:rsidRDefault="00A2192D" w:rsidP="000023A6">
            <w:pPr>
              <w:shd w:val="clear" w:color="auto" w:fill="FFFFFF"/>
            </w:pPr>
            <w:r>
              <w:t>Трудные вопросы химии</w:t>
            </w:r>
          </w:p>
        </w:tc>
        <w:tc>
          <w:tcPr>
            <w:tcW w:w="1701" w:type="dxa"/>
          </w:tcPr>
          <w:p w:rsidR="00A2192D" w:rsidRPr="0098635A" w:rsidRDefault="00A2192D" w:rsidP="000023A6">
            <w:pPr>
              <w:shd w:val="clear" w:color="auto" w:fill="FFFFFF"/>
              <w:rPr>
                <w:color w:val="000000"/>
              </w:rPr>
            </w:pPr>
            <w:r>
              <w:rPr>
                <w:color w:val="000000"/>
              </w:rPr>
              <w:t>курс</w:t>
            </w:r>
          </w:p>
        </w:tc>
        <w:tc>
          <w:tcPr>
            <w:tcW w:w="1985" w:type="dxa"/>
          </w:tcPr>
          <w:p w:rsidR="00A2192D" w:rsidRPr="0098635A" w:rsidRDefault="00A2192D" w:rsidP="000023A6">
            <w:pPr>
              <w:shd w:val="clear" w:color="auto" w:fill="FFFFFF"/>
              <w:rPr>
                <w:color w:val="000000"/>
              </w:rPr>
            </w:pPr>
            <w:r w:rsidRPr="0098635A">
              <w:rPr>
                <w:color w:val="000000"/>
              </w:rPr>
              <w:t>Тестирование</w:t>
            </w:r>
          </w:p>
        </w:tc>
        <w:tc>
          <w:tcPr>
            <w:tcW w:w="708" w:type="dxa"/>
            <w:vMerge/>
          </w:tcPr>
          <w:p w:rsidR="00A2192D" w:rsidRDefault="00A2192D" w:rsidP="000023A6">
            <w:pPr>
              <w:shd w:val="clear" w:color="auto" w:fill="FFFFFF"/>
              <w:rPr>
                <w:color w:val="000000"/>
              </w:rPr>
            </w:pPr>
          </w:p>
        </w:tc>
        <w:tc>
          <w:tcPr>
            <w:tcW w:w="567" w:type="dxa"/>
          </w:tcPr>
          <w:p w:rsidR="00A2192D" w:rsidRDefault="00A2192D" w:rsidP="000023A6">
            <w:pPr>
              <w:shd w:val="clear" w:color="auto" w:fill="FFFFFF"/>
              <w:rPr>
                <w:color w:val="000000"/>
              </w:rPr>
            </w:pPr>
            <w:r>
              <w:rPr>
                <w:color w:val="000000"/>
              </w:rPr>
              <w:t>-</w:t>
            </w:r>
          </w:p>
        </w:tc>
        <w:tc>
          <w:tcPr>
            <w:tcW w:w="993" w:type="dxa"/>
          </w:tcPr>
          <w:p w:rsidR="00A2192D" w:rsidRPr="0098635A" w:rsidRDefault="00A2192D" w:rsidP="000023A6">
            <w:pPr>
              <w:shd w:val="clear" w:color="auto" w:fill="FFFFFF"/>
              <w:rPr>
                <w:color w:val="000000"/>
              </w:rPr>
            </w:pPr>
            <w:r>
              <w:rPr>
                <w:color w:val="000000"/>
              </w:rPr>
              <w:t>17,5</w:t>
            </w:r>
          </w:p>
        </w:tc>
      </w:tr>
      <w:tr w:rsidR="00A2192D" w:rsidRPr="0098635A" w:rsidTr="000023A6">
        <w:trPr>
          <w:trHeight w:val="537"/>
        </w:trPr>
        <w:tc>
          <w:tcPr>
            <w:tcW w:w="2660" w:type="dxa"/>
            <w:vMerge/>
          </w:tcPr>
          <w:p w:rsidR="00A2192D" w:rsidRPr="0098635A" w:rsidRDefault="00A2192D" w:rsidP="000023A6"/>
        </w:tc>
        <w:tc>
          <w:tcPr>
            <w:tcW w:w="2302" w:type="dxa"/>
          </w:tcPr>
          <w:p w:rsidR="00A2192D" w:rsidRDefault="00A2192D" w:rsidP="000023A6">
            <w:pPr>
              <w:shd w:val="clear" w:color="auto" w:fill="FFFFFF"/>
            </w:pPr>
            <w:r>
              <w:t>Решение проблемных задач по биологии</w:t>
            </w:r>
          </w:p>
        </w:tc>
        <w:tc>
          <w:tcPr>
            <w:tcW w:w="1701" w:type="dxa"/>
          </w:tcPr>
          <w:p w:rsidR="00A2192D" w:rsidRDefault="00A2192D" w:rsidP="000023A6">
            <w:pPr>
              <w:shd w:val="clear" w:color="auto" w:fill="FFFFFF"/>
              <w:rPr>
                <w:color w:val="000000"/>
              </w:rPr>
            </w:pPr>
            <w:r>
              <w:rPr>
                <w:color w:val="000000"/>
              </w:rPr>
              <w:t>курс</w:t>
            </w:r>
          </w:p>
        </w:tc>
        <w:tc>
          <w:tcPr>
            <w:tcW w:w="1985" w:type="dxa"/>
          </w:tcPr>
          <w:p w:rsidR="00A2192D" w:rsidRPr="0098635A" w:rsidRDefault="00A2192D" w:rsidP="000023A6">
            <w:pPr>
              <w:shd w:val="clear" w:color="auto" w:fill="FFFFFF"/>
              <w:rPr>
                <w:color w:val="000000"/>
              </w:rPr>
            </w:pPr>
            <w:r w:rsidRPr="0098635A">
              <w:rPr>
                <w:color w:val="000000"/>
              </w:rPr>
              <w:t>Тестирование</w:t>
            </w:r>
          </w:p>
        </w:tc>
        <w:tc>
          <w:tcPr>
            <w:tcW w:w="708" w:type="dxa"/>
          </w:tcPr>
          <w:p w:rsidR="00A2192D" w:rsidRDefault="00A2192D" w:rsidP="000023A6">
            <w:pPr>
              <w:shd w:val="clear" w:color="auto" w:fill="FFFFFF"/>
              <w:rPr>
                <w:color w:val="000000"/>
              </w:rPr>
            </w:pPr>
            <w:r>
              <w:rPr>
                <w:color w:val="000000"/>
              </w:rPr>
              <w:t>1</w:t>
            </w:r>
          </w:p>
        </w:tc>
        <w:tc>
          <w:tcPr>
            <w:tcW w:w="567" w:type="dxa"/>
          </w:tcPr>
          <w:p w:rsidR="00A2192D" w:rsidRDefault="00A2192D" w:rsidP="000023A6">
            <w:pPr>
              <w:shd w:val="clear" w:color="auto" w:fill="FFFFFF"/>
              <w:rPr>
                <w:color w:val="000000"/>
              </w:rPr>
            </w:pPr>
            <w:r>
              <w:rPr>
                <w:color w:val="000000"/>
              </w:rPr>
              <w:t>1</w:t>
            </w:r>
          </w:p>
        </w:tc>
        <w:tc>
          <w:tcPr>
            <w:tcW w:w="993" w:type="dxa"/>
          </w:tcPr>
          <w:p w:rsidR="00A2192D" w:rsidRPr="0098635A" w:rsidRDefault="00A2192D" w:rsidP="000023A6">
            <w:pPr>
              <w:shd w:val="clear" w:color="auto" w:fill="FFFFFF"/>
              <w:rPr>
                <w:color w:val="000000"/>
              </w:rPr>
            </w:pPr>
            <w:r>
              <w:rPr>
                <w:color w:val="000000"/>
              </w:rPr>
              <w:t>69</w:t>
            </w:r>
          </w:p>
        </w:tc>
      </w:tr>
      <w:tr w:rsidR="000023A6" w:rsidRPr="0098635A" w:rsidTr="000023A6">
        <w:trPr>
          <w:trHeight w:val="311"/>
        </w:trPr>
        <w:tc>
          <w:tcPr>
            <w:tcW w:w="2660" w:type="dxa"/>
          </w:tcPr>
          <w:p w:rsidR="000023A6" w:rsidRPr="0098635A" w:rsidRDefault="000023A6" w:rsidP="000023A6">
            <w:r w:rsidRPr="0098635A">
              <w:t>Общекультурное</w:t>
            </w:r>
          </w:p>
        </w:tc>
        <w:tc>
          <w:tcPr>
            <w:tcW w:w="2302" w:type="dxa"/>
          </w:tcPr>
          <w:p w:rsidR="000023A6" w:rsidRPr="0098635A" w:rsidRDefault="000023A6" w:rsidP="000023A6">
            <w:pPr>
              <w:rPr>
                <w:color w:val="000000"/>
              </w:rPr>
            </w:pPr>
            <w:r w:rsidRPr="0098635A">
              <w:rPr>
                <w:color w:val="000000"/>
              </w:rPr>
              <w:t>Курс практической грамотности</w:t>
            </w:r>
          </w:p>
        </w:tc>
        <w:tc>
          <w:tcPr>
            <w:tcW w:w="1701" w:type="dxa"/>
          </w:tcPr>
          <w:p w:rsidR="000023A6" w:rsidRPr="0098635A" w:rsidRDefault="000023A6" w:rsidP="000023A6">
            <w:r w:rsidRPr="0098635A">
              <w:rPr>
                <w:color w:val="000000"/>
              </w:rPr>
              <w:t>курс</w:t>
            </w:r>
          </w:p>
        </w:tc>
        <w:tc>
          <w:tcPr>
            <w:tcW w:w="1985" w:type="dxa"/>
          </w:tcPr>
          <w:p w:rsidR="000023A6" w:rsidRPr="0098635A" w:rsidRDefault="000023A6" w:rsidP="000023A6">
            <w:pPr>
              <w:rPr>
                <w:color w:val="000000"/>
              </w:rPr>
            </w:pPr>
            <w:r w:rsidRPr="0098635A">
              <w:rPr>
                <w:color w:val="000000"/>
              </w:rPr>
              <w:t>Тестирование</w:t>
            </w:r>
          </w:p>
        </w:tc>
        <w:tc>
          <w:tcPr>
            <w:tcW w:w="708" w:type="dxa"/>
          </w:tcPr>
          <w:p w:rsidR="000023A6" w:rsidRPr="0098635A" w:rsidRDefault="000023A6" w:rsidP="000023A6">
            <w:pPr>
              <w:rPr>
                <w:color w:val="000000"/>
              </w:rPr>
            </w:pPr>
            <w:r w:rsidRPr="0098635A">
              <w:rPr>
                <w:color w:val="000000"/>
              </w:rPr>
              <w:t>1</w:t>
            </w:r>
          </w:p>
        </w:tc>
        <w:tc>
          <w:tcPr>
            <w:tcW w:w="567" w:type="dxa"/>
          </w:tcPr>
          <w:p w:rsidR="000023A6" w:rsidRPr="0098635A" w:rsidRDefault="000023A6" w:rsidP="000023A6">
            <w:pPr>
              <w:rPr>
                <w:color w:val="000000"/>
              </w:rPr>
            </w:pPr>
            <w:r w:rsidRPr="0098635A">
              <w:rPr>
                <w:color w:val="000000"/>
              </w:rPr>
              <w:t>1</w:t>
            </w:r>
          </w:p>
        </w:tc>
        <w:tc>
          <w:tcPr>
            <w:tcW w:w="993" w:type="dxa"/>
          </w:tcPr>
          <w:p w:rsidR="000023A6" w:rsidRPr="0098635A" w:rsidRDefault="000023A6" w:rsidP="000023A6">
            <w:pPr>
              <w:rPr>
                <w:color w:val="000000"/>
              </w:rPr>
            </w:pPr>
            <w:r w:rsidRPr="0098635A">
              <w:rPr>
                <w:color w:val="000000"/>
              </w:rPr>
              <w:t>69</w:t>
            </w:r>
          </w:p>
        </w:tc>
      </w:tr>
      <w:tr w:rsidR="000023A6" w:rsidRPr="0098635A" w:rsidTr="000023A6">
        <w:trPr>
          <w:trHeight w:val="311"/>
        </w:trPr>
        <w:tc>
          <w:tcPr>
            <w:tcW w:w="2660" w:type="dxa"/>
          </w:tcPr>
          <w:p w:rsidR="000023A6" w:rsidRPr="0098635A" w:rsidRDefault="000023A6" w:rsidP="000023A6"/>
        </w:tc>
        <w:tc>
          <w:tcPr>
            <w:tcW w:w="2302" w:type="dxa"/>
          </w:tcPr>
          <w:p w:rsidR="000023A6" w:rsidRPr="0098635A" w:rsidRDefault="000023A6" w:rsidP="000023A6">
            <w:pPr>
              <w:rPr>
                <w:color w:val="000000"/>
              </w:rPr>
            </w:pPr>
          </w:p>
        </w:tc>
        <w:tc>
          <w:tcPr>
            <w:tcW w:w="1701" w:type="dxa"/>
          </w:tcPr>
          <w:p w:rsidR="000023A6" w:rsidRPr="0098635A" w:rsidRDefault="000023A6" w:rsidP="000023A6">
            <w:pPr>
              <w:rPr>
                <w:color w:val="000000"/>
              </w:rPr>
            </w:pPr>
          </w:p>
        </w:tc>
        <w:tc>
          <w:tcPr>
            <w:tcW w:w="1985" w:type="dxa"/>
          </w:tcPr>
          <w:p w:rsidR="000023A6" w:rsidRPr="0098635A" w:rsidRDefault="000023A6" w:rsidP="000023A6">
            <w:pPr>
              <w:rPr>
                <w:b/>
                <w:color w:val="000000"/>
              </w:rPr>
            </w:pPr>
            <w:r w:rsidRPr="0098635A">
              <w:rPr>
                <w:b/>
                <w:color w:val="000000"/>
              </w:rPr>
              <w:t>ИТОГО:</w:t>
            </w:r>
          </w:p>
        </w:tc>
        <w:tc>
          <w:tcPr>
            <w:tcW w:w="708" w:type="dxa"/>
          </w:tcPr>
          <w:p w:rsidR="000023A6" w:rsidRPr="0098635A" w:rsidRDefault="000023A6" w:rsidP="000023A6">
            <w:pPr>
              <w:rPr>
                <w:b/>
                <w:color w:val="000000"/>
              </w:rPr>
            </w:pPr>
            <w:r w:rsidRPr="0098635A">
              <w:rPr>
                <w:b/>
                <w:color w:val="000000"/>
              </w:rPr>
              <w:t>6</w:t>
            </w:r>
          </w:p>
        </w:tc>
        <w:tc>
          <w:tcPr>
            <w:tcW w:w="567" w:type="dxa"/>
          </w:tcPr>
          <w:p w:rsidR="000023A6" w:rsidRPr="0098635A" w:rsidRDefault="000023A6" w:rsidP="000023A6">
            <w:pPr>
              <w:rPr>
                <w:b/>
                <w:color w:val="000000"/>
              </w:rPr>
            </w:pPr>
            <w:r w:rsidRPr="0098635A">
              <w:rPr>
                <w:b/>
                <w:color w:val="000000"/>
              </w:rPr>
              <w:t>6</w:t>
            </w:r>
          </w:p>
        </w:tc>
        <w:tc>
          <w:tcPr>
            <w:tcW w:w="993" w:type="dxa"/>
          </w:tcPr>
          <w:p w:rsidR="000023A6" w:rsidRPr="0098635A" w:rsidRDefault="000023A6" w:rsidP="000023A6">
            <w:pPr>
              <w:rPr>
                <w:b/>
                <w:color w:val="000000"/>
              </w:rPr>
            </w:pPr>
            <w:r w:rsidRPr="0098635A">
              <w:rPr>
                <w:b/>
                <w:color w:val="000000"/>
              </w:rPr>
              <w:t>414</w:t>
            </w:r>
          </w:p>
        </w:tc>
      </w:tr>
    </w:tbl>
    <w:p w:rsidR="000023A6" w:rsidRDefault="000023A6" w:rsidP="000023A6">
      <w:pPr>
        <w:jc w:val="center"/>
        <w:rPr>
          <w:rFonts w:eastAsiaTheme="minorEastAsia"/>
          <w:b/>
          <w:sz w:val="20"/>
          <w:szCs w:val="20"/>
        </w:rPr>
      </w:pPr>
    </w:p>
    <w:p w:rsidR="000023A6" w:rsidRDefault="000023A6" w:rsidP="000023A6">
      <w:pPr>
        <w:autoSpaceDE w:val="0"/>
        <w:autoSpaceDN w:val="0"/>
        <w:adjustRightInd w:val="0"/>
        <w:rPr>
          <w:rFonts w:eastAsiaTheme="minorEastAsia"/>
          <w:b/>
          <w:bCs/>
          <w:sz w:val="20"/>
          <w:szCs w:val="20"/>
        </w:rPr>
      </w:pPr>
    </w:p>
    <w:p w:rsidR="000023A6" w:rsidRDefault="000023A6" w:rsidP="000023A6">
      <w:pPr>
        <w:autoSpaceDE w:val="0"/>
        <w:autoSpaceDN w:val="0"/>
        <w:adjustRightInd w:val="0"/>
        <w:rPr>
          <w:rFonts w:eastAsiaTheme="minorEastAsia"/>
          <w:b/>
          <w:bCs/>
          <w:sz w:val="20"/>
          <w:szCs w:val="20"/>
        </w:rPr>
      </w:pPr>
    </w:p>
    <w:p w:rsidR="000023A6" w:rsidRDefault="000023A6" w:rsidP="000023A6">
      <w:pPr>
        <w:autoSpaceDE w:val="0"/>
        <w:autoSpaceDN w:val="0"/>
        <w:adjustRightInd w:val="0"/>
        <w:rPr>
          <w:rFonts w:eastAsiaTheme="minorEastAsia"/>
          <w:b/>
          <w:bCs/>
          <w:sz w:val="20"/>
          <w:szCs w:val="20"/>
        </w:rPr>
      </w:pPr>
    </w:p>
    <w:p w:rsidR="000023A6" w:rsidRDefault="000023A6" w:rsidP="000023A6">
      <w:pPr>
        <w:autoSpaceDE w:val="0"/>
        <w:autoSpaceDN w:val="0"/>
        <w:adjustRightInd w:val="0"/>
        <w:rPr>
          <w:rFonts w:eastAsiaTheme="minorEastAsia"/>
          <w:b/>
          <w:bCs/>
          <w:sz w:val="20"/>
          <w:szCs w:val="20"/>
        </w:rPr>
      </w:pPr>
    </w:p>
    <w:p w:rsidR="000023A6" w:rsidRPr="000023A6" w:rsidRDefault="000023A6" w:rsidP="000023A6">
      <w:pPr>
        <w:autoSpaceDE w:val="0"/>
        <w:autoSpaceDN w:val="0"/>
        <w:adjustRightInd w:val="0"/>
        <w:rPr>
          <w:rFonts w:eastAsiaTheme="minorEastAsia"/>
          <w:b/>
          <w:bCs/>
          <w:sz w:val="20"/>
          <w:szCs w:val="20"/>
        </w:rPr>
      </w:pPr>
    </w:p>
    <w:p w:rsidR="00C64553" w:rsidRDefault="00C64553" w:rsidP="005977D6"/>
    <w:p w:rsidR="00C64553" w:rsidRDefault="00C64553" w:rsidP="005977D6"/>
    <w:p w:rsidR="00C64553" w:rsidRDefault="00C64553" w:rsidP="005977D6"/>
    <w:p w:rsidR="00C64553" w:rsidRDefault="00C64553" w:rsidP="005977D6"/>
    <w:p w:rsidR="00C64553" w:rsidRDefault="00C64553" w:rsidP="005977D6"/>
    <w:p w:rsidR="00C64553" w:rsidRDefault="00C64553" w:rsidP="005977D6"/>
    <w:p w:rsidR="00C64553" w:rsidRDefault="00C64553" w:rsidP="005977D6"/>
    <w:p w:rsidR="00C64553" w:rsidRDefault="00C64553" w:rsidP="005977D6"/>
    <w:p w:rsidR="00BC7322" w:rsidRDefault="00BC7322" w:rsidP="005977D6"/>
    <w:p w:rsidR="00BC7322" w:rsidRDefault="00BC7322" w:rsidP="005977D6"/>
    <w:p w:rsidR="00BC7322" w:rsidRDefault="00BC7322" w:rsidP="005977D6"/>
    <w:p w:rsidR="00BC7322" w:rsidRDefault="00BC7322" w:rsidP="005977D6"/>
    <w:p w:rsidR="00BC7322" w:rsidRDefault="00BC7322" w:rsidP="005977D6"/>
    <w:p w:rsidR="00BC7322" w:rsidRDefault="00BC7322" w:rsidP="005977D6"/>
    <w:p w:rsidR="00BC7322" w:rsidRDefault="00BC7322" w:rsidP="005977D6"/>
    <w:p w:rsidR="00BC7322" w:rsidRDefault="00BC7322" w:rsidP="005977D6"/>
    <w:p w:rsidR="00BC7322" w:rsidRDefault="00BC7322" w:rsidP="005977D6"/>
    <w:p w:rsidR="00BC7322" w:rsidRDefault="00BC7322" w:rsidP="005977D6"/>
    <w:p w:rsidR="00BC7322" w:rsidRDefault="00BC7322" w:rsidP="005977D6"/>
    <w:sectPr w:rsidR="00BC7322" w:rsidSect="00352C8A">
      <w:pgSz w:w="11906" w:h="16838" w:code="9"/>
      <w:pgMar w:top="720" w:right="720" w:bottom="720" w:left="720" w:header="709" w:footer="709" w:gutter="0"/>
      <w:paperSrc w:first="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F1162"/>
    <w:multiLevelType w:val="multilevel"/>
    <w:tmpl w:val="2E6A21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1A13B3D"/>
    <w:multiLevelType w:val="hybridMultilevel"/>
    <w:tmpl w:val="9EF24936"/>
    <w:lvl w:ilvl="0" w:tplc="6B26EE14">
      <w:start w:val="1"/>
      <w:numFmt w:val="bullet"/>
      <w:lvlText w:val=""/>
      <w:lvlJc w:val="left"/>
      <w:pPr>
        <w:ind w:left="1339" w:hanging="360"/>
      </w:pPr>
      <w:rPr>
        <w:rFonts w:ascii="Symbol" w:hAnsi="Symbol" w:hint="default"/>
      </w:rPr>
    </w:lvl>
    <w:lvl w:ilvl="1" w:tplc="04190003" w:tentative="1">
      <w:start w:val="1"/>
      <w:numFmt w:val="bullet"/>
      <w:lvlText w:val="o"/>
      <w:lvlJc w:val="left"/>
      <w:pPr>
        <w:ind w:left="2059" w:hanging="360"/>
      </w:pPr>
      <w:rPr>
        <w:rFonts w:ascii="Courier New" w:hAnsi="Courier New" w:cs="Courier New" w:hint="default"/>
      </w:rPr>
    </w:lvl>
    <w:lvl w:ilvl="2" w:tplc="04190005" w:tentative="1">
      <w:start w:val="1"/>
      <w:numFmt w:val="bullet"/>
      <w:lvlText w:val=""/>
      <w:lvlJc w:val="left"/>
      <w:pPr>
        <w:ind w:left="2779" w:hanging="360"/>
      </w:pPr>
      <w:rPr>
        <w:rFonts w:ascii="Wingdings" w:hAnsi="Wingdings" w:hint="default"/>
      </w:rPr>
    </w:lvl>
    <w:lvl w:ilvl="3" w:tplc="04190001" w:tentative="1">
      <w:start w:val="1"/>
      <w:numFmt w:val="bullet"/>
      <w:lvlText w:val=""/>
      <w:lvlJc w:val="left"/>
      <w:pPr>
        <w:ind w:left="3499" w:hanging="360"/>
      </w:pPr>
      <w:rPr>
        <w:rFonts w:ascii="Symbol" w:hAnsi="Symbol" w:hint="default"/>
      </w:rPr>
    </w:lvl>
    <w:lvl w:ilvl="4" w:tplc="04190003" w:tentative="1">
      <w:start w:val="1"/>
      <w:numFmt w:val="bullet"/>
      <w:lvlText w:val="o"/>
      <w:lvlJc w:val="left"/>
      <w:pPr>
        <w:ind w:left="4219" w:hanging="360"/>
      </w:pPr>
      <w:rPr>
        <w:rFonts w:ascii="Courier New" w:hAnsi="Courier New" w:cs="Courier New" w:hint="default"/>
      </w:rPr>
    </w:lvl>
    <w:lvl w:ilvl="5" w:tplc="04190005" w:tentative="1">
      <w:start w:val="1"/>
      <w:numFmt w:val="bullet"/>
      <w:lvlText w:val=""/>
      <w:lvlJc w:val="left"/>
      <w:pPr>
        <w:ind w:left="4939" w:hanging="360"/>
      </w:pPr>
      <w:rPr>
        <w:rFonts w:ascii="Wingdings" w:hAnsi="Wingdings" w:hint="default"/>
      </w:rPr>
    </w:lvl>
    <w:lvl w:ilvl="6" w:tplc="04190001" w:tentative="1">
      <w:start w:val="1"/>
      <w:numFmt w:val="bullet"/>
      <w:lvlText w:val=""/>
      <w:lvlJc w:val="left"/>
      <w:pPr>
        <w:ind w:left="5659" w:hanging="360"/>
      </w:pPr>
      <w:rPr>
        <w:rFonts w:ascii="Symbol" w:hAnsi="Symbol" w:hint="default"/>
      </w:rPr>
    </w:lvl>
    <w:lvl w:ilvl="7" w:tplc="04190003" w:tentative="1">
      <w:start w:val="1"/>
      <w:numFmt w:val="bullet"/>
      <w:lvlText w:val="o"/>
      <w:lvlJc w:val="left"/>
      <w:pPr>
        <w:ind w:left="6379" w:hanging="360"/>
      </w:pPr>
      <w:rPr>
        <w:rFonts w:ascii="Courier New" w:hAnsi="Courier New" w:cs="Courier New" w:hint="default"/>
      </w:rPr>
    </w:lvl>
    <w:lvl w:ilvl="8" w:tplc="04190005" w:tentative="1">
      <w:start w:val="1"/>
      <w:numFmt w:val="bullet"/>
      <w:lvlText w:val=""/>
      <w:lvlJc w:val="left"/>
      <w:pPr>
        <w:ind w:left="709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870"/>
    <w:rsid w:val="000023A6"/>
    <w:rsid w:val="00095D8D"/>
    <w:rsid w:val="000D12C4"/>
    <w:rsid w:val="001E174C"/>
    <w:rsid w:val="002B5C63"/>
    <w:rsid w:val="002E5F6C"/>
    <w:rsid w:val="002F1CBE"/>
    <w:rsid w:val="00352C8A"/>
    <w:rsid w:val="00383870"/>
    <w:rsid w:val="003F4608"/>
    <w:rsid w:val="004C1D0A"/>
    <w:rsid w:val="005977D6"/>
    <w:rsid w:val="005F47B8"/>
    <w:rsid w:val="00664EAA"/>
    <w:rsid w:val="00677433"/>
    <w:rsid w:val="00685EC3"/>
    <w:rsid w:val="006A4E9A"/>
    <w:rsid w:val="006B48B9"/>
    <w:rsid w:val="006D6C38"/>
    <w:rsid w:val="007F1EF7"/>
    <w:rsid w:val="008403E8"/>
    <w:rsid w:val="00843C07"/>
    <w:rsid w:val="0098635A"/>
    <w:rsid w:val="009C263B"/>
    <w:rsid w:val="009D484E"/>
    <w:rsid w:val="009F281A"/>
    <w:rsid w:val="00A2192D"/>
    <w:rsid w:val="00AE59A7"/>
    <w:rsid w:val="00BC7322"/>
    <w:rsid w:val="00C64553"/>
    <w:rsid w:val="00C7110D"/>
    <w:rsid w:val="00D03571"/>
    <w:rsid w:val="00DC48BB"/>
    <w:rsid w:val="00DE5310"/>
    <w:rsid w:val="00DE5314"/>
    <w:rsid w:val="00E30A61"/>
    <w:rsid w:val="00EA10F5"/>
    <w:rsid w:val="00FC1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8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977D6"/>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3"/>
    <w:rsid w:val="005977D6"/>
    <w:pPr>
      <w:shd w:val="clear" w:color="auto" w:fill="FFFFFF"/>
      <w:spacing w:before="240" w:line="278" w:lineRule="exact"/>
      <w:ind w:hanging="360"/>
      <w:jc w:val="both"/>
    </w:pPr>
    <w:rPr>
      <w:sz w:val="23"/>
      <w:szCs w:val="23"/>
      <w:lang w:eastAsia="en-US"/>
    </w:rPr>
  </w:style>
  <w:style w:type="paragraph" w:styleId="a4">
    <w:name w:val="Title"/>
    <w:basedOn w:val="a"/>
    <w:link w:val="a5"/>
    <w:qFormat/>
    <w:rsid w:val="005977D6"/>
    <w:pPr>
      <w:jc w:val="center"/>
    </w:pPr>
    <w:rPr>
      <w:rFonts w:ascii="Arial" w:hAnsi="Arial"/>
      <w:b/>
      <w:bCs/>
      <w:sz w:val="28"/>
    </w:rPr>
  </w:style>
  <w:style w:type="character" w:customStyle="1" w:styleId="a5">
    <w:name w:val="Название Знак"/>
    <w:basedOn w:val="a0"/>
    <w:link w:val="a4"/>
    <w:rsid w:val="005977D6"/>
    <w:rPr>
      <w:rFonts w:ascii="Arial" w:eastAsia="Times New Roman" w:hAnsi="Arial" w:cs="Times New Roman"/>
      <w:b/>
      <w:bCs/>
      <w:sz w:val="28"/>
      <w:szCs w:val="24"/>
      <w:lang w:eastAsia="ru-RU"/>
    </w:rPr>
  </w:style>
  <w:style w:type="table" w:styleId="a6">
    <w:name w:val="Table Grid"/>
    <w:basedOn w:val="a1"/>
    <w:uiPriority w:val="59"/>
    <w:rsid w:val="0059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6"/>
    <w:uiPriority w:val="59"/>
    <w:rsid w:val="0098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2B5C63"/>
    <w:pPr>
      <w:spacing w:after="0" w:line="240" w:lineRule="auto"/>
    </w:pPr>
    <w:rPr>
      <w:rFonts w:ascii="Times New Roman" w:eastAsia="Times New Roman" w:hAnsi="Times New Roman" w:cs="Times New Roman"/>
      <w:sz w:val="24"/>
      <w:szCs w:val="24"/>
      <w:lang w:eastAsia="ru-RU"/>
    </w:rPr>
  </w:style>
  <w:style w:type="character" w:customStyle="1" w:styleId="2">
    <w:name w:val="Заголовок №2_"/>
    <w:basedOn w:val="a0"/>
    <w:link w:val="20"/>
    <w:rsid w:val="00FC1228"/>
    <w:rPr>
      <w:rFonts w:ascii="Times New Roman" w:eastAsia="Times New Roman" w:hAnsi="Times New Roman" w:cs="Times New Roman"/>
      <w:shd w:val="clear" w:color="auto" w:fill="FFFFFF"/>
    </w:rPr>
  </w:style>
  <w:style w:type="paragraph" w:customStyle="1" w:styleId="20">
    <w:name w:val="Заголовок №2"/>
    <w:basedOn w:val="a"/>
    <w:link w:val="2"/>
    <w:rsid w:val="00FC1228"/>
    <w:pPr>
      <w:shd w:val="clear" w:color="auto" w:fill="FFFFFF"/>
      <w:spacing w:line="274" w:lineRule="exact"/>
      <w:jc w:val="center"/>
      <w:outlineLvl w:val="1"/>
    </w:pPr>
    <w:rPr>
      <w:sz w:val="22"/>
      <w:szCs w:val="22"/>
      <w:lang w:eastAsia="en-US"/>
    </w:rPr>
  </w:style>
  <w:style w:type="paragraph" w:customStyle="1" w:styleId="5">
    <w:name w:val="Основной текст5"/>
    <w:basedOn w:val="a"/>
    <w:rsid w:val="00FC1228"/>
    <w:pPr>
      <w:shd w:val="clear" w:color="auto" w:fill="FFFFFF"/>
      <w:spacing w:line="278" w:lineRule="exact"/>
      <w:ind w:hanging="360"/>
    </w:pPr>
    <w:rPr>
      <w:rFonts w:asciiTheme="minorHAnsi" w:eastAsiaTheme="minorHAnsi" w:hAnsiTheme="minorHAnsi" w:cstheme="minorBidi"/>
      <w:sz w:val="23"/>
      <w:szCs w:val="23"/>
      <w:lang w:eastAsia="en-US"/>
    </w:rPr>
  </w:style>
  <w:style w:type="paragraph" w:customStyle="1" w:styleId="s1">
    <w:name w:val="s_1"/>
    <w:basedOn w:val="a"/>
    <w:rsid w:val="00FC1228"/>
    <w:pPr>
      <w:spacing w:before="100" w:beforeAutospacing="1" w:after="100" w:afterAutospacing="1"/>
    </w:pPr>
  </w:style>
  <w:style w:type="character" w:customStyle="1" w:styleId="21">
    <w:name w:val="Основной текст (2)_"/>
    <w:basedOn w:val="a0"/>
    <w:link w:val="22"/>
    <w:locked/>
    <w:rsid w:val="00FC1228"/>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FC1228"/>
    <w:pPr>
      <w:widowControl w:val="0"/>
      <w:shd w:val="clear" w:color="auto" w:fill="FFFFFF"/>
      <w:spacing w:after="2400" w:line="480" w:lineRule="exact"/>
    </w:pPr>
    <w:rPr>
      <w:sz w:val="28"/>
      <w:szCs w:val="28"/>
      <w:lang w:eastAsia="en-US"/>
    </w:rPr>
  </w:style>
  <w:style w:type="paragraph" w:styleId="a8">
    <w:name w:val="Normal (Web)"/>
    <w:basedOn w:val="a"/>
    <w:uiPriority w:val="99"/>
    <w:semiHidden/>
    <w:unhideWhenUsed/>
    <w:rsid w:val="00FC122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87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5977D6"/>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3"/>
    <w:rsid w:val="005977D6"/>
    <w:pPr>
      <w:shd w:val="clear" w:color="auto" w:fill="FFFFFF"/>
      <w:spacing w:before="240" w:line="278" w:lineRule="exact"/>
      <w:ind w:hanging="360"/>
      <w:jc w:val="both"/>
    </w:pPr>
    <w:rPr>
      <w:sz w:val="23"/>
      <w:szCs w:val="23"/>
      <w:lang w:eastAsia="en-US"/>
    </w:rPr>
  </w:style>
  <w:style w:type="paragraph" w:styleId="a4">
    <w:name w:val="Title"/>
    <w:basedOn w:val="a"/>
    <w:link w:val="a5"/>
    <w:qFormat/>
    <w:rsid w:val="005977D6"/>
    <w:pPr>
      <w:jc w:val="center"/>
    </w:pPr>
    <w:rPr>
      <w:rFonts w:ascii="Arial" w:hAnsi="Arial"/>
      <w:b/>
      <w:bCs/>
      <w:sz w:val="28"/>
    </w:rPr>
  </w:style>
  <w:style w:type="character" w:customStyle="1" w:styleId="a5">
    <w:name w:val="Название Знак"/>
    <w:basedOn w:val="a0"/>
    <w:link w:val="a4"/>
    <w:rsid w:val="005977D6"/>
    <w:rPr>
      <w:rFonts w:ascii="Arial" w:eastAsia="Times New Roman" w:hAnsi="Arial" w:cs="Times New Roman"/>
      <w:b/>
      <w:bCs/>
      <w:sz w:val="28"/>
      <w:szCs w:val="24"/>
      <w:lang w:eastAsia="ru-RU"/>
    </w:rPr>
  </w:style>
  <w:style w:type="table" w:styleId="a6">
    <w:name w:val="Table Grid"/>
    <w:basedOn w:val="a1"/>
    <w:uiPriority w:val="59"/>
    <w:rsid w:val="0059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6"/>
    <w:uiPriority w:val="59"/>
    <w:rsid w:val="0098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2B5C63"/>
    <w:pPr>
      <w:spacing w:after="0" w:line="240" w:lineRule="auto"/>
    </w:pPr>
    <w:rPr>
      <w:rFonts w:ascii="Times New Roman" w:eastAsia="Times New Roman" w:hAnsi="Times New Roman" w:cs="Times New Roman"/>
      <w:sz w:val="24"/>
      <w:szCs w:val="24"/>
      <w:lang w:eastAsia="ru-RU"/>
    </w:rPr>
  </w:style>
  <w:style w:type="character" w:customStyle="1" w:styleId="2">
    <w:name w:val="Заголовок №2_"/>
    <w:basedOn w:val="a0"/>
    <w:link w:val="20"/>
    <w:rsid w:val="00FC1228"/>
    <w:rPr>
      <w:rFonts w:ascii="Times New Roman" w:eastAsia="Times New Roman" w:hAnsi="Times New Roman" w:cs="Times New Roman"/>
      <w:shd w:val="clear" w:color="auto" w:fill="FFFFFF"/>
    </w:rPr>
  </w:style>
  <w:style w:type="paragraph" w:customStyle="1" w:styleId="20">
    <w:name w:val="Заголовок №2"/>
    <w:basedOn w:val="a"/>
    <w:link w:val="2"/>
    <w:rsid w:val="00FC1228"/>
    <w:pPr>
      <w:shd w:val="clear" w:color="auto" w:fill="FFFFFF"/>
      <w:spacing w:line="274" w:lineRule="exact"/>
      <w:jc w:val="center"/>
      <w:outlineLvl w:val="1"/>
    </w:pPr>
    <w:rPr>
      <w:sz w:val="22"/>
      <w:szCs w:val="22"/>
      <w:lang w:eastAsia="en-US"/>
    </w:rPr>
  </w:style>
  <w:style w:type="paragraph" w:customStyle="1" w:styleId="5">
    <w:name w:val="Основной текст5"/>
    <w:basedOn w:val="a"/>
    <w:rsid w:val="00FC1228"/>
    <w:pPr>
      <w:shd w:val="clear" w:color="auto" w:fill="FFFFFF"/>
      <w:spacing w:line="278" w:lineRule="exact"/>
      <w:ind w:hanging="360"/>
    </w:pPr>
    <w:rPr>
      <w:rFonts w:asciiTheme="minorHAnsi" w:eastAsiaTheme="minorHAnsi" w:hAnsiTheme="minorHAnsi" w:cstheme="minorBidi"/>
      <w:sz w:val="23"/>
      <w:szCs w:val="23"/>
      <w:lang w:eastAsia="en-US"/>
    </w:rPr>
  </w:style>
  <w:style w:type="paragraph" w:customStyle="1" w:styleId="s1">
    <w:name w:val="s_1"/>
    <w:basedOn w:val="a"/>
    <w:rsid w:val="00FC1228"/>
    <w:pPr>
      <w:spacing w:before="100" w:beforeAutospacing="1" w:after="100" w:afterAutospacing="1"/>
    </w:pPr>
  </w:style>
  <w:style w:type="character" w:customStyle="1" w:styleId="21">
    <w:name w:val="Основной текст (2)_"/>
    <w:basedOn w:val="a0"/>
    <w:link w:val="22"/>
    <w:locked/>
    <w:rsid w:val="00FC1228"/>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FC1228"/>
    <w:pPr>
      <w:widowControl w:val="0"/>
      <w:shd w:val="clear" w:color="auto" w:fill="FFFFFF"/>
      <w:spacing w:after="2400" w:line="480" w:lineRule="exact"/>
    </w:pPr>
    <w:rPr>
      <w:sz w:val="28"/>
      <w:szCs w:val="28"/>
      <w:lang w:eastAsia="en-US"/>
    </w:rPr>
  </w:style>
  <w:style w:type="paragraph" w:styleId="a8">
    <w:name w:val="Normal (Web)"/>
    <w:basedOn w:val="a"/>
    <w:uiPriority w:val="99"/>
    <w:semiHidden/>
    <w:unhideWhenUsed/>
    <w:rsid w:val="00FC12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27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13</Pages>
  <Words>4646</Words>
  <Characters>26483</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татьяна</cp:lastModifiedBy>
  <cp:revision>11</cp:revision>
  <dcterms:created xsi:type="dcterms:W3CDTF">2021-08-19T09:56:00Z</dcterms:created>
  <dcterms:modified xsi:type="dcterms:W3CDTF">2021-08-19T17:00:00Z</dcterms:modified>
</cp:coreProperties>
</file>